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811C0" w14:textId="0F7B93E3" w:rsidR="00DD4456" w:rsidRPr="000A6F2B" w:rsidRDefault="00382A6E" w:rsidP="00066EFA">
      <w:pPr>
        <w:ind w:left="900" w:hanging="360"/>
        <w:rPr>
          <w:rFonts w:ascii="Arial" w:hAnsi="Arial" w:cs="Arial"/>
          <w:b/>
          <w:sz w:val="22"/>
          <w:szCs w:val="22"/>
        </w:rPr>
      </w:pPr>
      <w:r w:rsidRPr="000A6F2B">
        <w:rPr>
          <w:rFonts w:ascii="Arial" w:hAnsi="Arial" w:cs="Arial"/>
          <w:b/>
          <w:sz w:val="22"/>
          <w:szCs w:val="22"/>
        </w:rPr>
        <w:t xml:space="preserve">Hannah Lehmann </w:t>
      </w:r>
    </w:p>
    <w:p w14:paraId="4FCDB297" w14:textId="77777777" w:rsidR="00DD4456" w:rsidRPr="000A6F2B" w:rsidRDefault="00DD4456" w:rsidP="00066EFA">
      <w:pPr>
        <w:ind w:left="900" w:hanging="360"/>
        <w:rPr>
          <w:rFonts w:ascii="Arial" w:hAnsi="Arial" w:cs="Arial"/>
          <w:b/>
          <w:sz w:val="22"/>
          <w:szCs w:val="22"/>
        </w:rPr>
      </w:pPr>
      <w:r w:rsidRPr="000A6F2B">
        <w:rPr>
          <w:rFonts w:ascii="Arial" w:hAnsi="Arial" w:cs="Arial"/>
          <w:b/>
          <w:sz w:val="22"/>
          <w:szCs w:val="22"/>
        </w:rPr>
        <w:t xml:space="preserve">Course#: AED 4200 </w:t>
      </w:r>
    </w:p>
    <w:p w14:paraId="21491B68" w14:textId="77777777" w:rsidR="00DD4456" w:rsidRPr="000A6F2B" w:rsidRDefault="00DD4456" w:rsidP="00066EFA">
      <w:pPr>
        <w:ind w:left="900" w:hanging="360"/>
        <w:rPr>
          <w:rFonts w:ascii="Arial" w:hAnsi="Arial" w:cs="Arial"/>
          <w:b/>
          <w:sz w:val="22"/>
          <w:szCs w:val="22"/>
        </w:rPr>
      </w:pPr>
      <w:r w:rsidRPr="000A6F2B">
        <w:rPr>
          <w:rFonts w:ascii="Arial" w:hAnsi="Arial" w:cs="Arial"/>
          <w:b/>
          <w:sz w:val="22"/>
          <w:szCs w:val="22"/>
        </w:rPr>
        <w:t>Computer Graphics for Art Educators</w:t>
      </w:r>
    </w:p>
    <w:p w14:paraId="0CAD2260" w14:textId="77777777" w:rsidR="00DD4456" w:rsidRPr="000A6F2B" w:rsidRDefault="00DD4456" w:rsidP="00066EFA">
      <w:pPr>
        <w:ind w:left="900" w:hanging="360"/>
        <w:rPr>
          <w:rFonts w:ascii="Arial" w:hAnsi="Arial" w:cs="Arial"/>
          <w:b/>
          <w:sz w:val="22"/>
          <w:szCs w:val="22"/>
        </w:rPr>
      </w:pPr>
      <w:r w:rsidRPr="000A6F2B">
        <w:rPr>
          <w:rFonts w:ascii="Arial" w:hAnsi="Arial" w:cs="Arial"/>
          <w:b/>
          <w:sz w:val="22"/>
          <w:szCs w:val="22"/>
        </w:rPr>
        <w:t>Instructor: Patricia Whittington</w:t>
      </w:r>
    </w:p>
    <w:p w14:paraId="690C7C30" w14:textId="1BFD6C9C" w:rsidR="00DD4456" w:rsidRPr="000A6F2B" w:rsidRDefault="006567D6" w:rsidP="00066EFA">
      <w:pPr>
        <w:ind w:left="900" w:hanging="360"/>
        <w:rPr>
          <w:rFonts w:ascii="Arial" w:hAnsi="Arial" w:cs="Arial"/>
          <w:b/>
          <w:sz w:val="22"/>
          <w:szCs w:val="22"/>
        </w:rPr>
      </w:pPr>
      <w:r w:rsidRPr="000A6F2B">
        <w:rPr>
          <w:rFonts w:ascii="Arial" w:hAnsi="Arial" w:cs="Arial"/>
          <w:b/>
          <w:sz w:val="22"/>
          <w:szCs w:val="22"/>
        </w:rPr>
        <w:t>Date: 0</w:t>
      </w:r>
      <w:r w:rsidR="00382A6E" w:rsidRPr="000A6F2B">
        <w:rPr>
          <w:rFonts w:ascii="Arial" w:hAnsi="Arial" w:cs="Arial"/>
          <w:b/>
          <w:sz w:val="22"/>
          <w:szCs w:val="22"/>
        </w:rPr>
        <w:t>4-07-2014</w:t>
      </w:r>
    </w:p>
    <w:p w14:paraId="0D126051" w14:textId="77777777" w:rsidR="00066EFA" w:rsidRPr="000A6F2B" w:rsidRDefault="00951DFD" w:rsidP="00066EFA">
      <w:pPr>
        <w:ind w:left="900" w:hanging="360"/>
        <w:rPr>
          <w:rFonts w:ascii="Arial" w:hAnsi="Arial" w:cs="Arial"/>
          <w:b/>
          <w:sz w:val="22"/>
          <w:szCs w:val="22"/>
        </w:rPr>
      </w:pPr>
      <w:r w:rsidRPr="000A6F2B">
        <w:rPr>
          <w:rFonts w:ascii="Arial" w:hAnsi="Arial" w:cs="Arial"/>
          <w:b/>
          <w:sz w:val="22"/>
          <w:szCs w:val="22"/>
        </w:rPr>
        <w:t>Lesson Plan for</w:t>
      </w:r>
      <w:r w:rsidR="00DD4456" w:rsidRPr="000A6F2B">
        <w:rPr>
          <w:rFonts w:ascii="Arial" w:hAnsi="Arial" w:cs="Arial"/>
          <w:b/>
          <w:sz w:val="22"/>
          <w:szCs w:val="22"/>
        </w:rPr>
        <w:t xml:space="preserve"> Photoshop </w:t>
      </w:r>
      <w:r w:rsidRPr="000A6F2B">
        <w:rPr>
          <w:rFonts w:ascii="Arial" w:hAnsi="Arial" w:cs="Arial"/>
          <w:b/>
          <w:sz w:val="22"/>
          <w:szCs w:val="22"/>
        </w:rPr>
        <w:t xml:space="preserve">A8: </w:t>
      </w:r>
    </w:p>
    <w:p w14:paraId="1F0529F0" w14:textId="5255F295" w:rsidR="00DD4456" w:rsidRPr="000A6F2B" w:rsidRDefault="0091785C" w:rsidP="00066EFA">
      <w:pPr>
        <w:ind w:left="900" w:hanging="180"/>
        <w:rPr>
          <w:rFonts w:ascii="Arial" w:hAnsi="Arial" w:cs="Arial"/>
          <w:b/>
          <w:sz w:val="22"/>
          <w:szCs w:val="22"/>
        </w:rPr>
      </w:pPr>
      <w:r w:rsidRPr="000A6F2B">
        <w:rPr>
          <w:rFonts w:ascii="Arial" w:hAnsi="Arial" w:cs="Arial"/>
          <w:b/>
          <w:sz w:val="22"/>
          <w:szCs w:val="22"/>
        </w:rPr>
        <w:t xml:space="preserve">Cultural Currency- Representing </w:t>
      </w:r>
      <w:proofErr w:type="gramStart"/>
      <w:r w:rsidR="00066EFA" w:rsidRPr="000A6F2B">
        <w:rPr>
          <w:rFonts w:ascii="Arial" w:hAnsi="Arial" w:cs="Arial"/>
          <w:b/>
          <w:color w:val="000000"/>
          <w:sz w:val="22"/>
          <w:szCs w:val="22"/>
        </w:rPr>
        <w:t>The</w:t>
      </w:r>
      <w:proofErr w:type="gramEnd"/>
      <w:r w:rsidR="00066EFA" w:rsidRPr="000A6F2B">
        <w:rPr>
          <w:rFonts w:ascii="Arial" w:hAnsi="Arial" w:cs="Arial"/>
          <w:b/>
          <w:color w:val="000000"/>
          <w:sz w:val="22"/>
          <w:szCs w:val="22"/>
        </w:rPr>
        <w:t xml:space="preserve"> Harlem Renaissance </w:t>
      </w:r>
    </w:p>
    <w:p w14:paraId="24269044" w14:textId="77777777" w:rsidR="00DD4456" w:rsidRPr="000A6F2B" w:rsidRDefault="00DD4456" w:rsidP="00066EFA">
      <w:pPr>
        <w:pStyle w:val="ListParagraph"/>
        <w:ind w:left="900" w:hanging="360"/>
        <w:rPr>
          <w:rFonts w:ascii="Arial" w:hAnsi="Arial" w:cs="Arial"/>
          <w:sz w:val="22"/>
          <w:szCs w:val="22"/>
        </w:rPr>
      </w:pPr>
    </w:p>
    <w:p w14:paraId="76793D64" w14:textId="77777777" w:rsidR="00DD4456" w:rsidRPr="000A6F2B" w:rsidRDefault="00DD4456" w:rsidP="00066EFA">
      <w:pPr>
        <w:ind w:left="900" w:hanging="360"/>
        <w:rPr>
          <w:rFonts w:ascii="Arial" w:hAnsi="Arial" w:cs="Arial"/>
          <w:sz w:val="22"/>
          <w:szCs w:val="22"/>
        </w:rPr>
      </w:pPr>
      <w:r w:rsidRPr="000A6F2B">
        <w:rPr>
          <w:rFonts w:ascii="Arial" w:hAnsi="Arial" w:cs="Arial"/>
          <w:b/>
          <w:sz w:val="22"/>
          <w:szCs w:val="22"/>
        </w:rPr>
        <w:t>I.</w:t>
      </w:r>
      <w:r w:rsidRPr="000A6F2B">
        <w:rPr>
          <w:rFonts w:ascii="Arial" w:hAnsi="Arial" w:cs="Arial"/>
          <w:sz w:val="22"/>
          <w:szCs w:val="22"/>
        </w:rPr>
        <w:tab/>
      </w:r>
      <w:r w:rsidRPr="000A6F2B">
        <w:rPr>
          <w:rFonts w:ascii="Arial" w:hAnsi="Arial" w:cs="Arial"/>
          <w:b/>
          <w:sz w:val="22"/>
          <w:szCs w:val="22"/>
        </w:rPr>
        <w:t>CLASS</w:t>
      </w:r>
      <w:r w:rsidRPr="000A6F2B">
        <w:rPr>
          <w:rFonts w:ascii="Arial" w:hAnsi="Arial" w:cs="Arial"/>
          <w:sz w:val="22"/>
          <w:szCs w:val="22"/>
        </w:rPr>
        <w:t>: High School Classroom</w:t>
      </w:r>
    </w:p>
    <w:p w14:paraId="24352A7A" w14:textId="77777777" w:rsidR="00DD4456" w:rsidRPr="000A6F2B" w:rsidRDefault="00DD4456" w:rsidP="00066EFA">
      <w:pPr>
        <w:ind w:left="900" w:hanging="360"/>
        <w:rPr>
          <w:rFonts w:ascii="Arial" w:hAnsi="Arial" w:cs="Arial"/>
          <w:sz w:val="22"/>
          <w:szCs w:val="22"/>
        </w:rPr>
      </w:pPr>
    </w:p>
    <w:p w14:paraId="26AB5B9F" w14:textId="77777777" w:rsidR="00DD4456" w:rsidRPr="000A6F2B" w:rsidRDefault="00DD4456" w:rsidP="00066EFA">
      <w:pPr>
        <w:ind w:left="900" w:hanging="360"/>
        <w:rPr>
          <w:rFonts w:ascii="Arial" w:hAnsi="Arial" w:cs="Arial"/>
          <w:sz w:val="22"/>
          <w:szCs w:val="22"/>
        </w:rPr>
      </w:pPr>
      <w:r w:rsidRPr="000A6F2B">
        <w:rPr>
          <w:rFonts w:ascii="Arial" w:hAnsi="Arial" w:cs="Arial"/>
          <w:b/>
          <w:sz w:val="22"/>
          <w:szCs w:val="22"/>
        </w:rPr>
        <w:t>II.</w:t>
      </w:r>
      <w:r w:rsidRPr="000A6F2B">
        <w:rPr>
          <w:rFonts w:ascii="Arial" w:hAnsi="Arial" w:cs="Arial"/>
          <w:sz w:val="22"/>
          <w:szCs w:val="22"/>
        </w:rPr>
        <w:tab/>
      </w:r>
      <w:r w:rsidRPr="000A6F2B">
        <w:rPr>
          <w:rFonts w:ascii="Arial" w:hAnsi="Arial" w:cs="Arial"/>
          <w:b/>
          <w:sz w:val="22"/>
          <w:szCs w:val="22"/>
        </w:rPr>
        <w:t>TIME NEEDED</w:t>
      </w:r>
      <w:r w:rsidR="00951DFD" w:rsidRPr="000A6F2B">
        <w:rPr>
          <w:rFonts w:ascii="Arial" w:hAnsi="Arial" w:cs="Arial"/>
          <w:sz w:val="22"/>
          <w:szCs w:val="22"/>
        </w:rPr>
        <w:t xml:space="preserve">: 1-2 </w:t>
      </w:r>
      <w:r w:rsidRPr="000A6F2B">
        <w:rPr>
          <w:rFonts w:ascii="Arial" w:hAnsi="Arial" w:cs="Arial"/>
          <w:sz w:val="22"/>
          <w:szCs w:val="22"/>
        </w:rPr>
        <w:t>hour classroom period</w:t>
      </w:r>
    </w:p>
    <w:p w14:paraId="16E69950" w14:textId="77777777" w:rsidR="00DD4456" w:rsidRPr="000A6F2B" w:rsidRDefault="00DD4456" w:rsidP="00066EFA">
      <w:pPr>
        <w:ind w:left="900" w:hanging="360"/>
        <w:rPr>
          <w:rFonts w:ascii="Arial" w:hAnsi="Arial" w:cs="Arial"/>
          <w:sz w:val="22"/>
          <w:szCs w:val="22"/>
        </w:rPr>
      </w:pPr>
    </w:p>
    <w:p w14:paraId="68A3190D" w14:textId="32835EBF" w:rsidR="0089430A" w:rsidRPr="000A6F2B" w:rsidRDefault="00DD4456" w:rsidP="00066EFA">
      <w:pPr>
        <w:ind w:left="900" w:hanging="360"/>
        <w:rPr>
          <w:rStyle w:val="apple-converted-space"/>
          <w:rFonts w:ascii="Arial" w:hAnsi="Arial" w:cs="Arial"/>
          <w:b/>
          <w:sz w:val="22"/>
          <w:szCs w:val="22"/>
        </w:rPr>
      </w:pPr>
      <w:r w:rsidRPr="000A6F2B">
        <w:rPr>
          <w:rFonts w:ascii="Arial" w:hAnsi="Arial" w:cs="Arial"/>
          <w:b/>
          <w:sz w:val="22"/>
          <w:szCs w:val="22"/>
        </w:rPr>
        <w:t>III.</w:t>
      </w:r>
      <w:r w:rsidRPr="000A6F2B">
        <w:rPr>
          <w:rFonts w:ascii="Arial" w:hAnsi="Arial" w:cs="Arial"/>
          <w:sz w:val="22"/>
          <w:szCs w:val="22"/>
        </w:rPr>
        <w:tab/>
      </w:r>
      <w:r w:rsidRPr="000A6F2B">
        <w:rPr>
          <w:rFonts w:ascii="Arial" w:hAnsi="Arial" w:cs="Arial"/>
          <w:b/>
          <w:sz w:val="22"/>
          <w:szCs w:val="22"/>
        </w:rPr>
        <w:t>ART BACKGROUND RELATED TO THE LESSON PLAN:</w:t>
      </w:r>
    </w:p>
    <w:p w14:paraId="5D4F6196" w14:textId="71AA45BF" w:rsidR="0091785C" w:rsidRPr="000A6F2B" w:rsidRDefault="00517D28" w:rsidP="0091785C">
      <w:pPr>
        <w:ind w:left="900" w:firstLine="630"/>
        <w:rPr>
          <w:rStyle w:val="apple-converted-space"/>
          <w:rFonts w:ascii="Arial" w:hAnsi="Arial" w:cs="Arial"/>
          <w:color w:val="252525"/>
          <w:sz w:val="22"/>
          <w:szCs w:val="22"/>
          <w:shd w:val="clear" w:color="auto" w:fill="FFFFFF"/>
        </w:rPr>
      </w:pPr>
      <w:r w:rsidRPr="000A6F2B">
        <w:rPr>
          <w:rStyle w:val="apple-converted-space"/>
          <w:rFonts w:ascii="Arial" w:hAnsi="Arial" w:cs="Arial"/>
          <w:color w:val="252525"/>
          <w:sz w:val="22"/>
          <w:szCs w:val="22"/>
          <w:shd w:val="clear" w:color="auto" w:fill="FFFFFF"/>
        </w:rPr>
        <w:t xml:space="preserve">Money, as we know it, originally started in coin form.  Originally, coins were valued based on the metal from which they were made.  Gradually, the coin became a representation of its worth.  Based on the metal it was made from, a ten cent coin may not have been physically worth ten cents, but in the imagery it depicted it represented ten cents.  Carrying a number of coins, however, was discovered to be heavy and inconvenient.  This led to the introduction of paper money in China during the Tang Dynasty in 618.  </w:t>
      </w:r>
    </w:p>
    <w:p w14:paraId="11A92EA1" w14:textId="77777777" w:rsidR="0091785C" w:rsidRPr="000A6F2B" w:rsidRDefault="00517D28" w:rsidP="0091785C">
      <w:pPr>
        <w:ind w:left="900" w:firstLine="630"/>
        <w:rPr>
          <w:rStyle w:val="apple-converted-space"/>
          <w:rFonts w:ascii="Arial" w:hAnsi="Arial" w:cs="Arial"/>
          <w:color w:val="252525"/>
          <w:sz w:val="22"/>
          <w:szCs w:val="22"/>
          <w:shd w:val="clear" w:color="auto" w:fill="FFFFFF"/>
        </w:rPr>
      </w:pPr>
      <w:r w:rsidRPr="000A6F2B">
        <w:rPr>
          <w:rStyle w:val="apple-converted-space"/>
          <w:rFonts w:ascii="Arial" w:hAnsi="Arial" w:cs="Arial"/>
          <w:color w:val="252525"/>
          <w:sz w:val="22"/>
          <w:szCs w:val="22"/>
          <w:shd w:val="clear" w:color="auto" w:fill="FFFFFF"/>
        </w:rPr>
        <w:t xml:space="preserve">While much lighter than coins, paper money came with its own set of problems- mainly counterfeiting. </w:t>
      </w:r>
      <w:r w:rsidR="00A12F93" w:rsidRPr="000A6F2B">
        <w:rPr>
          <w:rStyle w:val="apple-converted-space"/>
          <w:rFonts w:ascii="Arial" w:hAnsi="Arial" w:cs="Arial"/>
          <w:color w:val="252525"/>
          <w:sz w:val="22"/>
          <w:szCs w:val="22"/>
          <w:shd w:val="clear" w:color="auto" w:fill="FFFFFF"/>
        </w:rPr>
        <w:t xml:space="preserve">Even today, designers of currency try to produce bills that cannot be copied by including holograms, watermarks, and complex designs. </w:t>
      </w:r>
      <w:r w:rsidR="0089430A" w:rsidRPr="000A6F2B">
        <w:rPr>
          <w:rStyle w:val="apple-converted-space"/>
          <w:rFonts w:ascii="Arial" w:hAnsi="Arial" w:cs="Arial"/>
          <w:color w:val="252525"/>
          <w:sz w:val="22"/>
          <w:szCs w:val="22"/>
          <w:shd w:val="clear" w:color="auto" w:fill="FFFFFF"/>
        </w:rPr>
        <w:t>US paper currency</w:t>
      </w:r>
      <w:r w:rsidR="00A12F93" w:rsidRPr="000A6F2B">
        <w:rPr>
          <w:rStyle w:val="apple-converted-space"/>
          <w:rFonts w:ascii="Arial" w:hAnsi="Arial" w:cs="Arial"/>
          <w:color w:val="252525"/>
          <w:sz w:val="22"/>
          <w:szCs w:val="22"/>
          <w:shd w:val="clear" w:color="auto" w:fill="FFFFFF"/>
        </w:rPr>
        <w:t xml:space="preserve"> contains all of these protective elements.  </w:t>
      </w:r>
    </w:p>
    <w:p w14:paraId="373A911F" w14:textId="226EA1B8" w:rsidR="0091785C" w:rsidRPr="000A6F2B" w:rsidRDefault="00A12F93" w:rsidP="0091785C">
      <w:pPr>
        <w:ind w:left="900" w:firstLine="630"/>
        <w:rPr>
          <w:rStyle w:val="apple-converted-space"/>
          <w:rFonts w:ascii="Arial" w:hAnsi="Arial" w:cs="Arial"/>
          <w:color w:val="252525"/>
          <w:sz w:val="22"/>
          <w:szCs w:val="22"/>
          <w:shd w:val="clear" w:color="auto" w:fill="FFFFFF"/>
        </w:rPr>
      </w:pPr>
      <w:r w:rsidRPr="000A6F2B">
        <w:rPr>
          <w:rStyle w:val="apple-converted-space"/>
          <w:rFonts w:ascii="Arial" w:hAnsi="Arial" w:cs="Arial"/>
          <w:color w:val="252525"/>
          <w:sz w:val="22"/>
          <w:szCs w:val="22"/>
          <w:shd w:val="clear" w:color="auto" w:fill="FFFFFF"/>
        </w:rPr>
        <w:t xml:space="preserve">The </w:t>
      </w:r>
      <w:proofErr w:type="gramStart"/>
      <w:r w:rsidRPr="000A6F2B">
        <w:rPr>
          <w:rStyle w:val="apple-converted-space"/>
          <w:rFonts w:ascii="Arial" w:hAnsi="Arial" w:cs="Arial"/>
          <w:color w:val="252525"/>
          <w:sz w:val="22"/>
          <w:szCs w:val="22"/>
          <w:shd w:val="clear" w:color="auto" w:fill="FFFFFF"/>
        </w:rPr>
        <w:t>images</w:t>
      </w:r>
      <w:proofErr w:type="gramEnd"/>
      <w:r w:rsidRPr="000A6F2B">
        <w:rPr>
          <w:rStyle w:val="apple-converted-space"/>
          <w:rFonts w:ascii="Arial" w:hAnsi="Arial" w:cs="Arial"/>
          <w:color w:val="252525"/>
          <w:sz w:val="22"/>
          <w:szCs w:val="22"/>
          <w:shd w:val="clear" w:color="auto" w:fill="FFFFFF"/>
        </w:rPr>
        <w:t xml:space="preserve"> a country chooses to incorporate into their legal tender is culturally representative of the country and frequently indicates the values that they hold important. </w:t>
      </w:r>
      <w:r w:rsidRPr="000A6F2B">
        <w:rPr>
          <w:rStyle w:val="apple-converted-space"/>
          <w:rFonts w:ascii="Arial" w:hAnsi="Arial" w:cs="Arial"/>
          <w:color w:val="252525"/>
          <w:sz w:val="22"/>
          <w:szCs w:val="22"/>
          <w:shd w:val="clear" w:color="auto" w:fill="FFFFFF"/>
        </w:rPr>
        <w:t xml:space="preserve">US currency </w:t>
      </w:r>
      <w:r w:rsidR="0089430A" w:rsidRPr="000A6F2B">
        <w:rPr>
          <w:rStyle w:val="apple-converted-space"/>
          <w:rFonts w:ascii="Arial" w:hAnsi="Arial" w:cs="Arial"/>
          <w:color w:val="252525"/>
          <w:sz w:val="22"/>
          <w:szCs w:val="22"/>
          <w:shd w:val="clear" w:color="auto" w:fill="FFFFFF"/>
        </w:rPr>
        <w:t xml:space="preserve">depicts presidential figures and historic landmarks. Additionally, the dollar bill depicts our national bird, the bald eagle.  Other countries also frequently depict historical political figures and national icons, but some countries extend their figures to include famous scientists (ex. Charles Darwin in England) or other famous people and indigenous plants and animals (ex. Costa Rican money).  </w:t>
      </w:r>
    </w:p>
    <w:p w14:paraId="7F958148" w14:textId="2165F5AD" w:rsidR="00DD4456" w:rsidRPr="000A6F2B" w:rsidRDefault="001A5B2C" w:rsidP="0091785C">
      <w:pPr>
        <w:ind w:left="900" w:firstLine="630"/>
        <w:rPr>
          <w:rFonts w:ascii="Arial" w:hAnsi="Arial" w:cs="Arial"/>
          <w:color w:val="000000"/>
          <w:sz w:val="22"/>
          <w:szCs w:val="22"/>
        </w:rPr>
      </w:pPr>
      <w:r w:rsidRPr="000A6F2B">
        <w:rPr>
          <w:rFonts w:ascii="Arial" w:hAnsi="Arial" w:cs="Arial"/>
          <w:color w:val="000000"/>
          <w:sz w:val="22"/>
          <w:szCs w:val="22"/>
        </w:rPr>
        <w:t xml:space="preserve">For our project we will be incorporating images of </w:t>
      </w:r>
      <w:r w:rsidRPr="000A6F2B">
        <w:rPr>
          <w:rFonts w:ascii="Arial" w:hAnsi="Arial" w:cs="Arial"/>
          <w:color w:val="000000"/>
          <w:sz w:val="22"/>
          <w:szCs w:val="22"/>
        </w:rPr>
        <w:t>The Harlem Renaissance</w:t>
      </w:r>
      <w:r w:rsidRPr="000A6F2B">
        <w:rPr>
          <w:rFonts w:ascii="Arial" w:hAnsi="Arial" w:cs="Arial"/>
          <w:color w:val="000000"/>
          <w:sz w:val="22"/>
          <w:szCs w:val="22"/>
        </w:rPr>
        <w:t xml:space="preserve">.  </w:t>
      </w:r>
      <w:r w:rsidRPr="000A6F2B">
        <w:rPr>
          <w:rFonts w:ascii="Arial" w:hAnsi="Arial" w:cs="Arial"/>
          <w:color w:val="000000"/>
          <w:sz w:val="22"/>
          <w:szCs w:val="22"/>
        </w:rPr>
        <w:t xml:space="preserve"> The Harlem Renaissance</w:t>
      </w:r>
      <w:r w:rsidRPr="000A6F2B">
        <w:rPr>
          <w:rFonts w:ascii="Arial" w:hAnsi="Arial" w:cs="Arial"/>
          <w:color w:val="000000"/>
          <w:sz w:val="22"/>
          <w:szCs w:val="22"/>
        </w:rPr>
        <w:t xml:space="preserve"> </w:t>
      </w:r>
      <w:r w:rsidRPr="000A6F2B">
        <w:rPr>
          <w:rFonts w:ascii="Arial" w:hAnsi="Arial" w:cs="Arial"/>
          <w:color w:val="000000"/>
          <w:sz w:val="22"/>
          <w:szCs w:val="22"/>
        </w:rPr>
        <w:t>was a celebration of African American culture and contributed to social change. The themes of African American art and literature gave pride to people of African heritage and increased awareness of the struggles related to intolerance and life in large urban centers. Jazz flourished during the Harlem Renaissance and became an established American music genre.</w:t>
      </w:r>
    </w:p>
    <w:p w14:paraId="5F8EA452" w14:textId="77777777" w:rsidR="001A5B2C" w:rsidRPr="000A6F2B" w:rsidRDefault="001A5B2C" w:rsidP="00066EFA">
      <w:pPr>
        <w:ind w:left="900" w:hanging="360"/>
        <w:rPr>
          <w:rFonts w:ascii="Arial" w:hAnsi="Arial" w:cs="Arial"/>
          <w:sz w:val="22"/>
          <w:szCs w:val="22"/>
        </w:rPr>
      </w:pPr>
    </w:p>
    <w:p w14:paraId="1E30C115" w14:textId="6DE42947" w:rsidR="00066EFA" w:rsidRPr="000A6F2B" w:rsidRDefault="00DD4456" w:rsidP="00066EFA">
      <w:pPr>
        <w:ind w:left="900" w:hanging="360"/>
        <w:rPr>
          <w:rFonts w:ascii="Arial" w:hAnsi="Arial" w:cs="Arial"/>
          <w:color w:val="000000"/>
          <w:sz w:val="22"/>
          <w:szCs w:val="22"/>
        </w:rPr>
      </w:pPr>
      <w:r w:rsidRPr="000A6F2B">
        <w:rPr>
          <w:rFonts w:ascii="Arial" w:hAnsi="Arial" w:cs="Arial"/>
          <w:b/>
          <w:sz w:val="22"/>
          <w:szCs w:val="22"/>
        </w:rPr>
        <w:t>IV.</w:t>
      </w:r>
      <w:r w:rsidRPr="000A6F2B">
        <w:rPr>
          <w:rFonts w:ascii="Arial" w:hAnsi="Arial" w:cs="Arial"/>
          <w:b/>
          <w:sz w:val="22"/>
          <w:szCs w:val="22"/>
        </w:rPr>
        <w:tab/>
        <w:t>SUBJECT:</w:t>
      </w:r>
      <w:r w:rsidRPr="000A6F2B">
        <w:rPr>
          <w:rFonts w:ascii="Arial" w:hAnsi="Arial" w:cs="Arial"/>
          <w:sz w:val="22"/>
          <w:szCs w:val="22"/>
        </w:rPr>
        <w:t xml:space="preserve"> </w:t>
      </w:r>
      <w:r w:rsidR="00066EFA" w:rsidRPr="000A6F2B">
        <w:rPr>
          <w:rFonts w:ascii="Arial" w:hAnsi="Arial" w:cs="Arial"/>
          <w:sz w:val="22"/>
          <w:szCs w:val="22"/>
        </w:rPr>
        <w:t xml:space="preserve"> </w:t>
      </w:r>
      <w:r w:rsidR="00066EFA" w:rsidRPr="000A6F2B">
        <w:rPr>
          <w:rFonts w:ascii="Arial" w:hAnsi="Arial" w:cs="Arial"/>
          <w:b/>
          <w:sz w:val="22"/>
          <w:szCs w:val="22"/>
        </w:rPr>
        <w:t xml:space="preserve">Cultural Currency- Representing </w:t>
      </w:r>
      <w:proofErr w:type="gramStart"/>
      <w:r w:rsidR="00066EFA" w:rsidRPr="000A6F2B">
        <w:rPr>
          <w:rFonts w:ascii="Arial" w:hAnsi="Arial" w:cs="Arial"/>
          <w:b/>
          <w:color w:val="000000"/>
          <w:sz w:val="22"/>
          <w:szCs w:val="22"/>
        </w:rPr>
        <w:t>T</w:t>
      </w:r>
      <w:r w:rsidR="00066EFA" w:rsidRPr="000A6F2B">
        <w:rPr>
          <w:rFonts w:ascii="Arial" w:hAnsi="Arial" w:cs="Arial"/>
          <w:b/>
          <w:color w:val="000000"/>
          <w:sz w:val="22"/>
          <w:szCs w:val="22"/>
        </w:rPr>
        <w:t>he</w:t>
      </w:r>
      <w:proofErr w:type="gramEnd"/>
      <w:r w:rsidR="00066EFA" w:rsidRPr="000A6F2B">
        <w:rPr>
          <w:rFonts w:ascii="Arial" w:hAnsi="Arial" w:cs="Arial"/>
          <w:b/>
          <w:color w:val="000000"/>
          <w:sz w:val="22"/>
          <w:szCs w:val="22"/>
        </w:rPr>
        <w:t xml:space="preserve"> Harlem Renaissance</w:t>
      </w:r>
    </w:p>
    <w:p w14:paraId="1E55A99B" w14:textId="4F58D6AE" w:rsidR="00347C27" w:rsidRPr="000A6F2B" w:rsidRDefault="00347C27" w:rsidP="00066EFA">
      <w:pPr>
        <w:ind w:left="900" w:hanging="360"/>
        <w:rPr>
          <w:rFonts w:ascii="Arial" w:hAnsi="Arial" w:cs="Arial"/>
          <w:sz w:val="22"/>
          <w:szCs w:val="22"/>
        </w:rPr>
      </w:pPr>
    </w:p>
    <w:p w14:paraId="6F7FB875" w14:textId="77777777" w:rsidR="0089430A" w:rsidRPr="000A6F2B" w:rsidRDefault="00347C27" w:rsidP="00066EFA">
      <w:pPr>
        <w:ind w:left="900" w:hanging="360"/>
        <w:rPr>
          <w:rFonts w:ascii="Arial" w:hAnsi="Arial" w:cs="Arial"/>
          <w:b/>
          <w:sz w:val="22"/>
          <w:szCs w:val="22"/>
        </w:rPr>
      </w:pPr>
      <w:r w:rsidRPr="000A6F2B">
        <w:rPr>
          <w:rFonts w:ascii="Arial" w:hAnsi="Arial" w:cs="Arial"/>
          <w:b/>
          <w:sz w:val="22"/>
          <w:szCs w:val="22"/>
        </w:rPr>
        <w:t xml:space="preserve">V. </w:t>
      </w:r>
      <w:r w:rsidRPr="000A6F2B">
        <w:rPr>
          <w:rFonts w:ascii="Arial" w:hAnsi="Arial" w:cs="Arial"/>
          <w:b/>
          <w:sz w:val="22"/>
          <w:szCs w:val="22"/>
        </w:rPr>
        <w:tab/>
        <w:t xml:space="preserve">EQUIPMENT/AV MATERIALS: </w:t>
      </w:r>
    </w:p>
    <w:p w14:paraId="087E08A6" w14:textId="11D446C9" w:rsidR="00347C27" w:rsidRPr="000A6F2B" w:rsidRDefault="00347C27" w:rsidP="00066EFA">
      <w:pPr>
        <w:ind w:left="900" w:hanging="360"/>
        <w:rPr>
          <w:rFonts w:ascii="Arial" w:hAnsi="Arial" w:cs="Arial"/>
          <w:sz w:val="22"/>
          <w:szCs w:val="22"/>
        </w:rPr>
      </w:pPr>
      <w:r w:rsidRPr="000A6F2B">
        <w:rPr>
          <w:rFonts w:ascii="Arial" w:hAnsi="Arial" w:cs="Arial"/>
          <w:sz w:val="22"/>
          <w:szCs w:val="22"/>
        </w:rPr>
        <w:t xml:space="preserve">Photoshop and Computer </w:t>
      </w:r>
      <w:r w:rsidR="0089430A" w:rsidRPr="000A6F2B">
        <w:rPr>
          <w:rFonts w:ascii="Arial" w:hAnsi="Arial" w:cs="Arial"/>
          <w:sz w:val="22"/>
          <w:szCs w:val="22"/>
        </w:rPr>
        <w:t>(WACOM tablet if possible)</w:t>
      </w:r>
    </w:p>
    <w:p w14:paraId="17AC3E40" w14:textId="45DCDDB0" w:rsidR="0089430A" w:rsidRPr="000A6F2B" w:rsidRDefault="0089430A" w:rsidP="00066EFA">
      <w:pPr>
        <w:ind w:left="900" w:hanging="360"/>
        <w:rPr>
          <w:rFonts w:ascii="Arial" w:hAnsi="Arial" w:cs="Arial"/>
          <w:sz w:val="22"/>
          <w:szCs w:val="22"/>
        </w:rPr>
      </w:pPr>
      <w:r w:rsidRPr="000A6F2B">
        <w:rPr>
          <w:rFonts w:ascii="Arial" w:hAnsi="Arial" w:cs="Arial"/>
          <w:sz w:val="22"/>
          <w:szCs w:val="22"/>
        </w:rPr>
        <w:t>Smart Board</w:t>
      </w:r>
    </w:p>
    <w:p w14:paraId="3893EF72" w14:textId="77777777" w:rsidR="00347C27" w:rsidRPr="000A6F2B" w:rsidRDefault="00347C27" w:rsidP="00066EFA">
      <w:pPr>
        <w:ind w:left="900" w:hanging="360"/>
        <w:rPr>
          <w:rFonts w:ascii="Arial" w:hAnsi="Arial" w:cs="Arial"/>
          <w:sz w:val="22"/>
          <w:szCs w:val="22"/>
        </w:rPr>
      </w:pPr>
    </w:p>
    <w:p w14:paraId="1A036E84" w14:textId="581CBC29" w:rsidR="00DD4456" w:rsidRPr="000A6F2B" w:rsidRDefault="00DD4456" w:rsidP="00066EFA">
      <w:pPr>
        <w:ind w:left="900" w:hanging="360"/>
        <w:rPr>
          <w:rFonts w:ascii="Arial" w:hAnsi="Arial" w:cs="Arial"/>
          <w:b/>
          <w:sz w:val="22"/>
          <w:szCs w:val="22"/>
        </w:rPr>
      </w:pPr>
      <w:r w:rsidRPr="000A6F2B">
        <w:rPr>
          <w:rFonts w:ascii="Arial" w:hAnsi="Arial" w:cs="Arial"/>
          <w:b/>
          <w:sz w:val="22"/>
          <w:szCs w:val="22"/>
        </w:rPr>
        <w:t>V</w:t>
      </w:r>
      <w:r w:rsidR="00347C27" w:rsidRPr="000A6F2B">
        <w:rPr>
          <w:rFonts w:ascii="Arial" w:hAnsi="Arial" w:cs="Arial"/>
          <w:b/>
          <w:sz w:val="22"/>
          <w:szCs w:val="22"/>
        </w:rPr>
        <w:t>I</w:t>
      </w:r>
      <w:r w:rsidRPr="000A6F2B">
        <w:rPr>
          <w:rFonts w:ascii="Arial" w:hAnsi="Arial" w:cs="Arial"/>
          <w:b/>
          <w:sz w:val="22"/>
          <w:szCs w:val="22"/>
        </w:rPr>
        <w:t>.</w:t>
      </w:r>
      <w:r w:rsidRPr="000A6F2B">
        <w:rPr>
          <w:rFonts w:ascii="Arial" w:hAnsi="Arial" w:cs="Arial"/>
          <w:sz w:val="22"/>
          <w:szCs w:val="22"/>
        </w:rPr>
        <w:tab/>
      </w:r>
      <w:r w:rsidRPr="000A6F2B">
        <w:rPr>
          <w:rFonts w:ascii="Arial" w:hAnsi="Arial" w:cs="Arial"/>
          <w:b/>
          <w:sz w:val="22"/>
          <w:szCs w:val="22"/>
        </w:rPr>
        <w:t>SUPPLIES:</w:t>
      </w:r>
    </w:p>
    <w:p w14:paraId="45318ADE" w14:textId="211E4353" w:rsidR="0089430A" w:rsidRPr="000A6F2B" w:rsidRDefault="0089430A" w:rsidP="00066EFA">
      <w:pPr>
        <w:ind w:left="900" w:hanging="360"/>
        <w:rPr>
          <w:rFonts w:ascii="Arial" w:hAnsi="Arial" w:cs="Arial"/>
          <w:sz w:val="22"/>
          <w:szCs w:val="22"/>
        </w:rPr>
      </w:pPr>
      <w:r w:rsidRPr="000A6F2B">
        <w:rPr>
          <w:rFonts w:ascii="Arial" w:hAnsi="Arial" w:cs="Arial"/>
          <w:b/>
          <w:sz w:val="22"/>
          <w:szCs w:val="22"/>
        </w:rPr>
        <w:tab/>
      </w:r>
      <w:r w:rsidRPr="000A6F2B">
        <w:rPr>
          <w:rFonts w:ascii="Arial" w:hAnsi="Arial" w:cs="Arial"/>
          <w:sz w:val="22"/>
          <w:szCs w:val="22"/>
        </w:rPr>
        <w:t>Images of currency (British 10 pound note with Darwin, Costa Rican Money,)</w:t>
      </w:r>
    </w:p>
    <w:p w14:paraId="3DA26522" w14:textId="2DE6601F" w:rsidR="0089430A" w:rsidRPr="000A6F2B" w:rsidRDefault="0089430A" w:rsidP="00066EFA">
      <w:pPr>
        <w:ind w:left="900" w:hanging="360"/>
        <w:rPr>
          <w:rFonts w:ascii="Arial" w:hAnsi="Arial" w:cs="Arial"/>
          <w:sz w:val="22"/>
          <w:szCs w:val="22"/>
        </w:rPr>
      </w:pPr>
      <w:r w:rsidRPr="000A6F2B">
        <w:rPr>
          <w:rFonts w:ascii="Arial" w:hAnsi="Arial" w:cs="Arial"/>
          <w:sz w:val="22"/>
          <w:szCs w:val="22"/>
        </w:rPr>
        <w:tab/>
        <w:t>US one dollar bills (to pass around)</w:t>
      </w:r>
    </w:p>
    <w:p w14:paraId="084BCCD9" w14:textId="77777777" w:rsidR="00347C27" w:rsidRPr="000A6F2B" w:rsidRDefault="00347C27" w:rsidP="00066EFA">
      <w:pPr>
        <w:pStyle w:val="Normal1"/>
        <w:ind w:left="900" w:hanging="360"/>
        <w:rPr>
          <w:b/>
          <w:szCs w:val="22"/>
        </w:rPr>
      </w:pPr>
    </w:p>
    <w:p w14:paraId="534C4C87" w14:textId="77777777" w:rsidR="00347C27" w:rsidRPr="000A6F2B" w:rsidRDefault="00DD4456" w:rsidP="00066EFA">
      <w:pPr>
        <w:ind w:left="900" w:hanging="360"/>
        <w:rPr>
          <w:rFonts w:ascii="Arial" w:hAnsi="Arial" w:cs="Arial"/>
          <w:sz w:val="22"/>
          <w:szCs w:val="22"/>
        </w:rPr>
      </w:pPr>
      <w:r w:rsidRPr="000A6F2B">
        <w:rPr>
          <w:rFonts w:ascii="Arial" w:hAnsi="Arial" w:cs="Arial"/>
          <w:b/>
          <w:sz w:val="22"/>
          <w:szCs w:val="22"/>
        </w:rPr>
        <w:t>VI</w:t>
      </w:r>
      <w:r w:rsidR="00347C27" w:rsidRPr="000A6F2B">
        <w:rPr>
          <w:rFonts w:ascii="Arial" w:hAnsi="Arial" w:cs="Arial"/>
          <w:b/>
          <w:sz w:val="22"/>
          <w:szCs w:val="22"/>
        </w:rPr>
        <w:t>I</w:t>
      </w:r>
      <w:r w:rsidRPr="000A6F2B">
        <w:rPr>
          <w:rFonts w:ascii="Arial" w:hAnsi="Arial" w:cs="Arial"/>
          <w:b/>
          <w:sz w:val="22"/>
          <w:szCs w:val="22"/>
        </w:rPr>
        <w:t>.</w:t>
      </w:r>
      <w:r w:rsidRPr="000A6F2B">
        <w:rPr>
          <w:rFonts w:ascii="Arial" w:hAnsi="Arial" w:cs="Arial"/>
          <w:sz w:val="22"/>
          <w:szCs w:val="22"/>
        </w:rPr>
        <w:tab/>
      </w:r>
      <w:r w:rsidRPr="000A6F2B">
        <w:rPr>
          <w:rFonts w:ascii="Arial" w:hAnsi="Arial" w:cs="Arial"/>
          <w:b/>
          <w:sz w:val="22"/>
          <w:szCs w:val="22"/>
        </w:rPr>
        <w:t>OBJECTIVES</w:t>
      </w:r>
      <w:r w:rsidRPr="000A6F2B">
        <w:rPr>
          <w:rFonts w:ascii="Arial" w:hAnsi="Arial" w:cs="Arial"/>
          <w:sz w:val="22"/>
          <w:szCs w:val="22"/>
        </w:rPr>
        <w:t>:</w:t>
      </w:r>
    </w:p>
    <w:p w14:paraId="2ABA99EF" w14:textId="6D59FB10" w:rsidR="00F73822" w:rsidRPr="000A6F2B" w:rsidRDefault="00F73822" w:rsidP="00066EFA">
      <w:pPr>
        <w:pStyle w:val="ListParagraph"/>
        <w:numPr>
          <w:ilvl w:val="0"/>
          <w:numId w:val="13"/>
        </w:numPr>
        <w:ind w:left="900"/>
        <w:rPr>
          <w:rFonts w:ascii="Arial" w:eastAsia="Adobe Gothic Std B" w:hAnsi="Arial" w:cs="Arial"/>
          <w:sz w:val="22"/>
          <w:szCs w:val="22"/>
        </w:rPr>
      </w:pPr>
      <w:r w:rsidRPr="000A6F2B">
        <w:rPr>
          <w:rFonts w:ascii="Arial" w:eastAsia="Adobe Gothic Std B" w:hAnsi="Arial" w:cs="Arial"/>
          <w:sz w:val="22"/>
          <w:szCs w:val="22"/>
        </w:rPr>
        <w:t>Students will learn about the history of currency and d</w:t>
      </w:r>
      <w:r w:rsidRPr="000A6F2B">
        <w:rPr>
          <w:rFonts w:ascii="Arial" w:eastAsia="Adobe Gothic Std B" w:hAnsi="Arial" w:cs="Arial"/>
          <w:sz w:val="22"/>
          <w:szCs w:val="22"/>
        </w:rPr>
        <w:t xml:space="preserve">escribe </w:t>
      </w:r>
      <w:r w:rsidRPr="000A6F2B">
        <w:rPr>
          <w:rFonts w:ascii="Arial" w:eastAsia="Adobe Gothic Std B" w:hAnsi="Arial" w:cs="Arial"/>
          <w:sz w:val="22"/>
          <w:szCs w:val="22"/>
        </w:rPr>
        <w:t>how currency designs could be created</w:t>
      </w:r>
      <w:r w:rsidRPr="000A6F2B">
        <w:rPr>
          <w:rFonts w:ascii="Arial" w:eastAsia="Adobe Gothic Std B" w:hAnsi="Arial" w:cs="Arial"/>
          <w:sz w:val="22"/>
          <w:szCs w:val="22"/>
        </w:rPr>
        <w:t xml:space="preserve"> using appropriate vocabulary</w:t>
      </w:r>
      <w:r w:rsidRPr="000A6F2B">
        <w:rPr>
          <w:rFonts w:ascii="Arial" w:eastAsia="Adobe Gothic Std B" w:hAnsi="Arial" w:cs="Arial"/>
          <w:sz w:val="22"/>
          <w:szCs w:val="22"/>
        </w:rPr>
        <w:t xml:space="preserve"> associated with Photoshop and graphic design</w:t>
      </w:r>
      <w:r w:rsidRPr="000A6F2B">
        <w:rPr>
          <w:rFonts w:ascii="Arial" w:eastAsia="Adobe Gothic Std B" w:hAnsi="Arial" w:cs="Arial"/>
          <w:sz w:val="22"/>
          <w:szCs w:val="22"/>
        </w:rPr>
        <w:t xml:space="preserve">. </w:t>
      </w:r>
      <w:r w:rsidRPr="000A6F2B">
        <w:rPr>
          <w:rFonts w:ascii="Arial" w:eastAsia="Adobe Gothic Std B" w:hAnsi="Arial" w:cs="Arial"/>
          <w:b/>
          <w:sz w:val="22"/>
          <w:szCs w:val="22"/>
        </w:rPr>
        <w:t>(academic skills/comprehension)</w:t>
      </w:r>
    </w:p>
    <w:p w14:paraId="53B03F83" w14:textId="7D90ECBE" w:rsidR="00F73822" w:rsidRPr="000A6F2B" w:rsidRDefault="00F73822" w:rsidP="00066EFA">
      <w:pPr>
        <w:pStyle w:val="ListParagraph"/>
        <w:numPr>
          <w:ilvl w:val="0"/>
          <w:numId w:val="13"/>
        </w:numPr>
        <w:ind w:left="900"/>
        <w:rPr>
          <w:rFonts w:ascii="Arial" w:eastAsia="Adobe Gothic Std B" w:hAnsi="Arial" w:cs="Arial"/>
          <w:sz w:val="22"/>
          <w:szCs w:val="22"/>
        </w:rPr>
      </w:pPr>
      <w:r w:rsidRPr="000A6F2B">
        <w:rPr>
          <w:rFonts w:ascii="Arial" w:eastAsia="Adobe Gothic Std B" w:hAnsi="Arial" w:cs="Arial"/>
          <w:sz w:val="22"/>
          <w:szCs w:val="22"/>
        </w:rPr>
        <w:t>Use Photoshop to create the front and back of a currency that depicts a figure and aspects of history associated with</w:t>
      </w:r>
      <w:r w:rsidR="00066EFA" w:rsidRPr="000A6F2B">
        <w:rPr>
          <w:rFonts w:ascii="Arial" w:eastAsia="Adobe Gothic Std B" w:hAnsi="Arial" w:cs="Arial"/>
          <w:sz w:val="22"/>
          <w:szCs w:val="22"/>
        </w:rPr>
        <w:t xml:space="preserve"> </w:t>
      </w:r>
      <w:r w:rsidRPr="000A6F2B">
        <w:rPr>
          <w:rFonts w:ascii="Arial" w:eastAsia="Adobe Gothic Std B" w:hAnsi="Arial" w:cs="Arial"/>
          <w:sz w:val="22"/>
          <w:szCs w:val="22"/>
        </w:rPr>
        <w:t xml:space="preserve">the Harlem </w:t>
      </w:r>
      <w:r w:rsidR="00E1649B" w:rsidRPr="000A6F2B">
        <w:rPr>
          <w:rFonts w:ascii="Arial" w:eastAsia="Adobe Gothic Std B" w:hAnsi="Arial" w:cs="Arial"/>
          <w:sz w:val="22"/>
          <w:szCs w:val="22"/>
        </w:rPr>
        <w:t>Renaissance</w:t>
      </w:r>
      <w:r w:rsidRPr="000A6F2B">
        <w:rPr>
          <w:rFonts w:ascii="Arial" w:eastAsia="Adobe Gothic Std B" w:hAnsi="Arial" w:cs="Arial"/>
          <w:sz w:val="22"/>
          <w:szCs w:val="22"/>
        </w:rPr>
        <w:t xml:space="preserve"> Movement</w:t>
      </w:r>
      <w:r w:rsidRPr="000A6F2B">
        <w:rPr>
          <w:rFonts w:ascii="Arial" w:eastAsia="Adobe Gothic Std B" w:hAnsi="Arial" w:cs="Arial"/>
          <w:sz w:val="22"/>
          <w:szCs w:val="22"/>
        </w:rPr>
        <w:t>.</w:t>
      </w:r>
      <w:r w:rsidRPr="000A6F2B">
        <w:rPr>
          <w:rFonts w:ascii="Arial" w:eastAsia="Adobe Gothic Std B" w:hAnsi="Arial" w:cs="Arial"/>
          <w:b/>
          <w:sz w:val="22"/>
          <w:szCs w:val="22"/>
        </w:rPr>
        <w:t xml:space="preserve"> (craftsmanship skills/synthesis)</w:t>
      </w:r>
    </w:p>
    <w:p w14:paraId="2B816EB1" w14:textId="716C2FA6" w:rsidR="00F73822" w:rsidRPr="000A6F2B" w:rsidRDefault="00E1649B" w:rsidP="00066EFA">
      <w:pPr>
        <w:pStyle w:val="ListParagraph"/>
        <w:numPr>
          <w:ilvl w:val="0"/>
          <w:numId w:val="13"/>
        </w:numPr>
        <w:ind w:left="900"/>
        <w:rPr>
          <w:rFonts w:ascii="Arial" w:eastAsia="Adobe Gothic Std B" w:hAnsi="Arial" w:cs="Arial"/>
          <w:sz w:val="22"/>
          <w:szCs w:val="22"/>
        </w:rPr>
      </w:pPr>
      <w:r w:rsidRPr="000A6F2B">
        <w:rPr>
          <w:rFonts w:ascii="Arial" w:eastAsia="Adobe Gothic Std B" w:hAnsi="Arial" w:cs="Arial"/>
          <w:sz w:val="22"/>
          <w:szCs w:val="22"/>
        </w:rPr>
        <w:t>Students will e</w:t>
      </w:r>
      <w:r w:rsidR="00F73822" w:rsidRPr="000A6F2B">
        <w:rPr>
          <w:rFonts w:ascii="Arial" w:eastAsia="Adobe Gothic Std B" w:hAnsi="Arial" w:cs="Arial"/>
          <w:sz w:val="22"/>
          <w:szCs w:val="22"/>
        </w:rPr>
        <w:t>xplain</w:t>
      </w:r>
      <w:r w:rsidRPr="000A6F2B">
        <w:rPr>
          <w:rFonts w:ascii="Arial" w:eastAsia="Adobe Gothic Std B" w:hAnsi="Arial" w:cs="Arial"/>
          <w:sz w:val="22"/>
          <w:szCs w:val="22"/>
        </w:rPr>
        <w:t xml:space="preserve"> vocally and in writing</w:t>
      </w:r>
      <w:r w:rsidR="00F73822" w:rsidRPr="000A6F2B">
        <w:rPr>
          <w:rFonts w:ascii="Arial" w:eastAsia="Adobe Gothic Std B" w:hAnsi="Arial" w:cs="Arial"/>
          <w:sz w:val="22"/>
          <w:szCs w:val="22"/>
        </w:rPr>
        <w:t xml:space="preserve"> the</w:t>
      </w:r>
      <w:r w:rsidR="00F73822" w:rsidRPr="000A6F2B">
        <w:rPr>
          <w:rFonts w:ascii="Arial" w:eastAsia="Adobe Gothic Std B" w:hAnsi="Arial" w:cs="Arial"/>
          <w:sz w:val="22"/>
          <w:szCs w:val="22"/>
        </w:rPr>
        <w:t>ir reasoning behind their design and visual image choices</w:t>
      </w:r>
      <w:r w:rsidRPr="000A6F2B">
        <w:rPr>
          <w:rFonts w:ascii="Arial" w:eastAsia="Adobe Gothic Std B" w:hAnsi="Arial" w:cs="Arial"/>
          <w:sz w:val="22"/>
          <w:szCs w:val="22"/>
        </w:rPr>
        <w:t xml:space="preserve"> that they used in their project</w:t>
      </w:r>
      <w:r w:rsidR="00F73822" w:rsidRPr="000A6F2B">
        <w:rPr>
          <w:rFonts w:ascii="Arial" w:eastAsia="Adobe Gothic Std B" w:hAnsi="Arial" w:cs="Arial"/>
          <w:sz w:val="22"/>
          <w:szCs w:val="22"/>
        </w:rPr>
        <w:t xml:space="preserve">. </w:t>
      </w:r>
      <w:r w:rsidR="00F73822" w:rsidRPr="000A6F2B">
        <w:rPr>
          <w:rFonts w:ascii="Arial" w:eastAsia="Adobe Gothic Std B" w:hAnsi="Arial" w:cs="Arial"/>
          <w:b/>
          <w:sz w:val="22"/>
          <w:szCs w:val="22"/>
        </w:rPr>
        <w:t>(higher cognitive skills/comprehension)</w:t>
      </w:r>
    </w:p>
    <w:p w14:paraId="7A025D60" w14:textId="47C52898" w:rsidR="0089430A" w:rsidRPr="000A6F2B" w:rsidRDefault="0089430A" w:rsidP="00066EFA">
      <w:pPr>
        <w:ind w:left="900" w:hanging="360"/>
        <w:rPr>
          <w:rFonts w:ascii="Arial" w:hAnsi="Arial" w:cs="Arial"/>
          <w:sz w:val="22"/>
          <w:szCs w:val="22"/>
        </w:rPr>
      </w:pPr>
    </w:p>
    <w:p w14:paraId="4D376AE5" w14:textId="77777777" w:rsidR="00347C27" w:rsidRPr="000A6F2B" w:rsidRDefault="00347C27" w:rsidP="00066EFA">
      <w:pPr>
        <w:ind w:left="900" w:hanging="360"/>
        <w:rPr>
          <w:rFonts w:ascii="Arial" w:hAnsi="Arial" w:cs="Arial"/>
          <w:sz w:val="22"/>
          <w:szCs w:val="22"/>
        </w:rPr>
      </w:pPr>
    </w:p>
    <w:p w14:paraId="7323E4B1" w14:textId="25A0C317" w:rsidR="0058387B" w:rsidRPr="000A6F2B" w:rsidRDefault="0091785C" w:rsidP="00066EFA">
      <w:pPr>
        <w:pStyle w:val="Normal1"/>
        <w:ind w:left="900" w:hanging="360"/>
        <w:rPr>
          <w:b/>
          <w:szCs w:val="22"/>
        </w:rPr>
      </w:pPr>
      <w:r w:rsidRPr="000A6F2B">
        <w:rPr>
          <w:b/>
          <w:szCs w:val="22"/>
        </w:rPr>
        <w:t xml:space="preserve">VIII. </w:t>
      </w:r>
      <w:r w:rsidR="00347C27" w:rsidRPr="000A6F2B">
        <w:rPr>
          <w:b/>
          <w:szCs w:val="22"/>
        </w:rPr>
        <w:t>STANDARDS:</w:t>
      </w:r>
    </w:p>
    <w:p w14:paraId="53CCDE69" w14:textId="77777777" w:rsidR="00066EFA" w:rsidRPr="000A6F2B" w:rsidRDefault="00066EFA" w:rsidP="00066EFA">
      <w:pPr>
        <w:pStyle w:val="Normal1"/>
        <w:ind w:left="900" w:hanging="360"/>
        <w:rPr>
          <w:b/>
          <w:szCs w:val="22"/>
        </w:rPr>
      </w:pPr>
    </w:p>
    <w:p w14:paraId="6B8235AE" w14:textId="172AE772" w:rsidR="009D7F0E" w:rsidRPr="000A6F2B" w:rsidRDefault="009D7F0E" w:rsidP="00066EFA">
      <w:pPr>
        <w:pStyle w:val="Normal1"/>
        <w:ind w:left="900" w:hanging="360"/>
        <w:rPr>
          <w:b/>
          <w:szCs w:val="22"/>
        </w:rPr>
      </w:pPr>
      <w:r w:rsidRPr="000A6F2B">
        <w:rPr>
          <w:b/>
          <w:szCs w:val="22"/>
        </w:rPr>
        <w:tab/>
        <w:t>ART</w:t>
      </w:r>
    </w:p>
    <w:p w14:paraId="59692EC6" w14:textId="77777777" w:rsidR="00615512" w:rsidRPr="000A6F2B" w:rsidRDefault="00615512" w:rsidP="00066EFA">
      <w:pPr>
        <w:pStyle w:val="Normal1"/>
        <w:numPr>
          <w:ilvl w:val="0"/>
          <w:numId w:val="12"/>
        </w:numPr>
        <w:ind w:left="900"/>
        <w:rPr>
          <w:szCs w:val="22"/>
        </w:rPr>
      </w:pPr>
      <w:r w:rsidRPr="000A6F2B">
        <w:rPr>
          <w:szCs w:val="22"/>
        </w:rPr>
        <w:t xml:space="preserve">1PE Examine the context details of visual imagery and explain the social and </w:t>
      </w:r>
    </w:p>
    <w:p w14:paraId="33345240" w14:textId="77777777" w:rsidR="00615512" w:rsidRPr="000A6F2B" w:rsidRDefault="00615512" w:rsidP="00066EFA">
      <w:pPr>
        <w:pStyle w:val="Normal1"/>
        <w:numPr>
          <w:ilvl w:val="0"/>
          <w:numId w:val="12"/>
        </w:numPr>
        <w:ind w:left="900"/>
        <w:rPr>
          <w:szCs w:val="22"/>
        </w:rPr>
      </w:pPr>
      <w:proofErr w:type="gramStart"/>
      <w:r w:rsidRPr="000A6F2B">
        <w:rPr>
          <w:szCs w:val="22"/>
        </w:rPr>
        <w:t>cultural</w:t>
      </w:r>
      <w:proofErr w:type="gramEnd"/>
      <w:r w:rsidRPr="000A6F2B">
        <w:rPr>
          <w:szCs w:val="22"/>
        </w:rPr>
        <w:t xml:space="preserve"> influences on the images. </w:t>
      </w:r>
    </w:p>
    <w:p w14:paraId="79441F70" w14:textId="77777777" w:rsidR="00615512" w:rsidRPr="000A6F2B" w:rsidRDefault="00615512" w:rsidP="00066EFA">
      <w:pPr>
        <w:pStyle w:val="Normal1"/>
        <w:numPr>
          <w:ilvl w:val="0"/>
          <w:numId w:val="12"/>
        </w:numPr>
        <w:ind w:left="900"/>
        <w:rPr>
          <w:szCs w:val="22"/>
        </w:rPr>
      </w:pPr>
      <w:r w:rsidRPr="000A6F2B">
        <w:rPr>
          <w:szCs w:val="22"/>
        </w:rPr>
        <w:t xml:space="preserve">2PE Describe sources visual artists use to generate ideas for artworks. </w:t>
      </w:r>
    </w:p>
    <w:p w14:paraId="457702C0" w14:textId="77777777" w:rsidR="00615512" w:rsidRPr="000A6F2B" w:rsidRDefault="00615512" w:rsidP="00066EFA">
      <w:pPr>
        <w:pStyle w:val="Normal1"/>
        <w:numPr>
          <w:ilvl w:val="0"/>
          <w:numId w:val="12"/>
        </w:numPr>
        <w:ind w:left="900"/>
        <w:rPr>
          <w:szCs w:val="22"/>
        </w:rPr>
      </w:pPr>
      <w:r w:rsidRPr="000A6F2B">
        <w:rPr>
          <w:szCs w:val="22"/>
        </w:rPr>
        <w:t xml:space="preserve">3PE Explore the relationship between community or cultural values and trends </w:t>
      </w:r>
    </w:p>
    <w:p w14:paraId="4C8C3FBD" w14:textId="01B14B5B" w:rsidR="00615512" w:rsidRPr="000A6F2B" w:rsidRDefault="00615512" w:rsidP="00066EFA">
      <w:pPr>
        <w:pStyle w:val="Normal1"/>
        <w:numPr>
          <w:ilvl w:val="0"/>
          <w:numId w:val="12"/>
        </w:numPr>
        <w:ind w:left="900"/>
        <w:rPr>
          <w:szCs w:val="22"/>
        </w:rPr>
      </w:pPr>
      <w:proofErr w:type="gramStart"/>
      <w:r w:rsidRPr="000A6F2B">
        <w:rPr>
          <w:szCs w:val="22"/>
        </w:rPr>
        <w:t>in</w:t>
      </w:r>
      <w:proofErr w:type="gramEnd"/>
      <w:r w:rsidRPr="000A6F2B">
        <w:rPr>
          <w:szCs w:val="22"/>
        </w:rPr>
        <w:t xml:space="preserve"> visual art.</w:t>
      </w:r>
    </w:p>
    <w:p w14:paraId="1916DADB" w14:textId="77777777" w:rsidR="00615512" w:rsidRPr="000A6F2B" w:rsidRDefault="00615512" w:rsidP="00066EFA">
      <w:pPr>
        <w:pStyle w:val="Normal1"/>
        <w:numPr>
          <w:ilvl w:val="0"/>
          <w:numId w:val="12"/>
        </w:numPr>
        <w:ind w:left="900"/>
        <w:rPr>
          <w:szCs w:val="22"/>
        </w:rPr>
      </w:pPr>
      <w:r w:rsidRPr="000A6F2B">
        <w:rPr>
          <w:szCs w:val="22"/>
        </w:rPr>
        <w:t xml:space="preserve">5PE Explore the application of technology to the production of visual artworks. </w:t>
      </w:r>
    </w:p>
    <w:p w14:paraId="1CD6C101" w14:textId="77777777" w:rsidR="00615512" w:rsidRPr="000A6F2B" w:rsidRDefault="00615512" w:rsidP="00066EFA">
      <w:pPr>
        <w:pStyle w:val="Normal1"/>
        <w:numPr>
          <w:ilvl w:val="0"/>
          <w:numId w:val="12"/>
        </w:numPr>
        <w:ind w:left="900"/>
        <w:rPr>
          <w:szCs w:val="22"/>
        </w:rPr>
      </w:pPr>
      <w:r w:rsidRPr="000A6F2B">
        <w:rPr>
          <w:szCs w:val="22"/>
        </w:rPr>
        <w:t xml:space="preserve">6PE Connect processes and decisions made in the design of everyday objects, </w:t>
      </w:r>
    </w:p>
    <w:p w14:paraId="0CCCC6E6" w14:textId="77777777" w:rsidR="00615512" w:rsidRPr="000A6F2B" w:rsidRDefault="00615512" w:rsidP="00066EFA">
      <w:pPr>
        <w:pStyle w:val="Normal1"/>
        <w:numPr>
          <w:ilvl w:val="0"/>
          <w:numId w:val="12"/>
        </w:numPr>
        <w:ind w:left="900"/>
        <w:rPr>
          <w:szCs w:val="22"/>
        </w:rPr>
      </w:pPr>
      <w:r w:rsidRPr="000A6F2B">
        <w:rPr>
          <w:szCs w:val="22"/>
        </w:rPr>
        <w:t xml:space="preserve">environments, and communications </w:t>
      </w:r>
      <w:r w:rsidRPr="000A6F2B">
        <w:rPr>
          <w:szCs w:val="22"/>
        </w:rPr>
        <w:cr/>
        <w:t xml:space="preserve">2PR Make informed choices in the selection of materials and techniques </w:t>
      </w:r>
    </w:p>
    <w:p w14:paraId="7A772657" w14:textId="77777777" w:rsidR="00615512" w:rsidRPr="000A6F2B" w:rsidRDefault="00615512" w:rsidP="00066EFA">
      <w:pPr>
        <w:pStyle w:val="Normal1"/>
        <w:numPr>
          <w:ilvl w:val="0"/>
          <w:numId w:val="12"/>
        </w:numPr>
        <w:ind w:left="900"/>
        <w:rPr>
          <w:szCs w:val="22"/>
        </w:rPr>
      </w:pPr>
      <w:proofErr w:type="gramStart"/>
      <w:r w:rsidRPr="000A6F2B">
        <w:rPr>
          <w:szCs w:val="22"/>
        </w:rPr>
        <w:t>as</w:t>
      </w:r>
      <w:proofErr w:type="gramEnd"/>
      <w:r w:rsidRPr="000A6F2B">
        <w:rPr>
          <w:szCs w:val="22"/>
        </w:rPr>
        <w:t xml:space="preserve"> they relate to solving a visual problem. </w:t>
      </w:r>
      <w:r w:rsidRPr="000A6F2B">
        <w:rPr>
          <w:szCs w:val="22"/>
        </w:rPr>
        <w:cr/>
        <w:t xml:space="preserve">5PR Understand and demonstrate how to access available digital tools </w:t>
      </w:r>
    </w:p>
    <w:p w14:paraId="0BA42324" w14:textId="77777777" w:rsidR="00615512" w:rsidRPr="000A6F2B" w:rsidRDefault="00615512" w:rsidP="00066EFA">
      <w:pPr>
        <w:pStyle w:val="Normal1"/>
        <w:numPr>
          <w:ilvl w:val="0"/>
          <w:numId w:val="12"/>
        </w:numPr>
        <w:ind w:left="900"/>
        <w:rPr>
          <w:szCs w:val="22"/>
        </w:rPr>
      </w:pPr>
      <w:proofErr w:type="gramStart"/>
      <w:r w:rsidRPr="000A6F2B">
        <w:rPr>
          <w:szCs w:val="22"/>
        </w:rPr>
        <w:t>and</w:t>
      </w:r>
      <w:proofErr w:type="gramEnd"/>
      <w:r w:rsidRPr="000A6F2B">
        <w:rPr>
          <w:szCs w:val="22"/>
        </w:rPr>
        <w:t xml:space="preserve"> innovative technologies to create and manipulate artwork. </w:t>
      </w:r>
      <w:r w:rsidRPr="000A6F2B">
        <w:rPr>
          <w:szCs w:val="22"/>
        </w:rPr>
        <w:cr/>
        <w:t xml:space="preserve">3RE Expand the use of arts-specific vocabulary to define and describe techniques and </w:t>
      </w:r>
    </w:p>
    <w:p w14:paraId="32E4E61C" w14:textId="77777777" w:rsidR="00615512" w:rsidRPr="000A6F2B" w:rsidRDefault="00615512" w:rsidP="00066EFA">
      <w:pPr>
        <w:pStyle w:val="Normal1"/>
        <w:numPr>
          <w:ilvl w:val="0"/>
          <w:numId w:val="12"/>
        </w:numPr>
        <w:ind w:left="900"/>
        <w:rPr>
          <w:szCs w:val="22"/>
        </w:rPr>
      </w:pPr>
      <w:proofErr w:type="gramStart"/>
      <w:r w:rsidRPr="000A6F2B">
        <w:rPr>
          <w:szCs w:val="22"/>
        </w:rPr>
        <w:t>materials</w:t>
      </w:r>
      <w:proofErr w:type="gramEnd"/>
      <w:r w:rsidRPr="000A6F2B">
        <w:rPr>
          <w:szCs w:val="22"/>
        </w:rPr>
        <w:t xml:space="preserve"> used to create works of art. </w:t>
      </w:r>
    </w:p>
    <w:p w14:paraId="125C8555" w14:textId="319A692F" w:rsidR="00615512" w:rsidRPr="000A6F2B" w:rsidRDefault="00615512" w:rsidP="00066EFA">
      <w:pPr>
        <w:pStyle w:val="Normal1"/>
        <w:numPr>
          <w:ilvl w:val="0"/>
          <w:numId w:val="12"/>
        </w:numPr>
        <w:ind w:left="900"/>
        <w:rPr>
          <w:szCs w:val="22"/>
        </w:rPr>
      </w:pPr>
      <w:r w:rsidRPr="000A6F2B">
        <w:rPr>
          <w:szCs w:val="22"/>
        </w:rPr>
        <w:t xml:space="preserve">4RE Explain the role of innovative technologies in the creation and composition of new </w:t>
      </w:r>
    </w:p>
    <w:p w14:paraId="44E3CE48" w14:textId="3354DF79" w:rsidR="0041270C" w:rsidRPr="000A6F2B" w:rsidRDefault="00615512" w:rsidP="00066EFA">
      <w:pPr>
        <w:pStyle w:val="Normal1"/>
        <w:numPr>
          <w:ilvl w:val="0"/>
          <w:numId w:val="12"/>
        </w:numPr>
        <w:ind w:left="900"/>
        <w:rPr>
          <w:szCs w:val="22"/>
        </w:rPr>
      </w:pPr>
      <w:proofErr w:type="gramStart"/>
      <w:r w:rsidRPr="000A6F2B">
        <w:rPr>
          <w:szCs w:val="22"/>
        </w:rPr>
        <w:t>media</w:t>
      </w:r>
      <w:proofErr w:type="gramEnd"/>
      <w:r w:rsidRPr="000A6F2B">
        <w:rPr>
          <w:szCs w:val="22"/>
        </w:rPr>
        <w:t xml:space="preserve"> imagery. </w:t>
      </w:r>
      <w:r w:rsidRPr="000A6F2B">
        <w:rPr>
          <w:szCs w:val="22"/>
        </w:rPr>
        <w:cr/>
      </w:r>
    </w:p>
    <w:p w14:paraId="31EA4F00" w14:textId="77777777" w:rsidR="0041270C" w:rsidRPr="000A6F2B" w:rsidRDefault="009D7F0E" w:rsidP="00066EFA">
      <w:pPr>
        <w:pStyle w:val="Style1"/>
        <w:ind w:left="900" w:hanging="360"/>
      </w:pPr>
      <w:r w:rsidRPr="000A6F2B">
        <w:t>CROSS CURRICULAR</w:t>
      </w:r>
      <w:r w:rsidR="0041270C" w:rsidRPr="000A6F2B">
        <w:t xml:space="preserve">: </w:t>
      </w:r>
    </w:p>
    <w:p w14:paraId="017F5727" w14:textId="04E593F6" w:rsidR="0041270C" w:rsidRPr="000A6F2B" w:rsidRDefault="0041270C" w:rsidP="00066EFA">
      <w:pPr>
        <w:pStyle w:val="Style1"/>
        <w:ind w:left="900" w:hanging="360"/>
      </w:pPr>
      <w:r w:rsidRPr="000A6F2B">
        <w:t xml:space="preserve">Social Studies- </w:t>
      </w:r>
      <w:sdt>
        <w:sdtPr>
          <w:rPr>
            <w:b w:val="0"/>
          </w:rPr>
          <w:alias w:val="Topic"/>
          <w:tag w:val="Topic"/>
          <w:id w:val="-2109264124"/>
          <w:placeholder>
            <w:docPart w:val="9DCDB94D0898423E8FCAC7FFA9016F01"/>
          </w:placeholder>
          <w:text w:multiLine="1"/>
        </w:sdtPr>
        <w:sdtContent>
          <w:r w:rsidRPr="000A6F2B">
            <w:rPr>
              <w:b w:val="0"/>
            </w:rPr>
            <w:t xml:space="preserve">Topic: Prosperity, Depression and the New Deal (1919-1941) – </w:t>
          </w:r>
          <w:r w:rsidRPr="000A6F2B">
            <w:rPr>
              <w:b w:val="0"/>
            </w:rPr>
            <w:br/>
            <w:t xml:space="preserve">Content Statement: Movements such as the Harlem Renaissance, African-American migration, women’s suffrage and Prohibition all contributed to social change. </w:t>
          </w:r>
        </w:sdtContent>
      </w:sdt>
    </w:p>
    <w:p w14:paraId="605B8078" w14:textId="77777777" w:rsidR="0041270C" w:rsidRPr="000A6F2B" w:rsidRDefault="0041270C" w:rsidP="00066EFA">
      <w:pPr>
        <w:pStyle w:val="Normal1"/>
        <w:numPr>
          <w:ilvl w:val="0"/>
          <w:numId w:val="11"/>
        </w:numPr>
        <w:ind w:left="900"/>
        <w:rPr>
          <w:szCs w:val="22"/>
        </w:rPr>
      </w:pPr>
      <w:r w:rsidRPr="000A6F2B">
        <w:rPr>
          <w:szCs w:val="22"/>
        </w:rPr>
        <w:t xml:space="preserve">Racial intolerance, anti-immigrant attitudes and the Red Scare contributed to social </w:t>
      </w:r>
      <w:r w:rsidRPr="000A6F2B">
        <w:rPr>
          <w:szCs w:val="22"/>
        </w:rPr>
        <w:br/>
        <w:t xml:space="preserve">unrest after World War I. </w:t>
      </w:r>
    </w:p>
    <w:p w14:paraId="134CDD4D" w14:textId="77777777" w:rsidR="0041270C" w:rsidRPr="000A6F2B" w:rsidRDefault="0041270C" w:rsidP="00066EFA">
      <w:pPr>
        <w:pStyle w:val="Normal1"/>
        <w:numPr>
          <w:ilvl w:val="0"/>
          <w:numId w:val="11"/>
        </w:numPr>
        <w:ind w:left="900"/>
        <w:rPr>
          <w:szCs w:val="22"/>
        </w:rPr>
      </w:pPr>
      <w:r w:rsidRPr="000A6F2B">
        <w:rPr>
          <w:szCs w:val="22"/>
        </w:rPr>
        <w:t xml:space="preserve">An improved standard of living for many, combined with technological innovations in </w:t>
      </w:r>
      <w:r w:rsidRPr="000A6F2B">
        <w:rPr>
          <w:szCs w:val="22"/>
        </w:rPr>
        <w:br/>
        <w:t xml:space="preserve">communication, transportation and industry, resulted in social and cultural changes </w:t>
      </w:r>
      <w:r w:rsidRPr="000A6F2B">
        <w:rPr>
          <w:szCs w:val="22"/>
        </w:rPr>
        <w:br/>
        <w:t xml:space="preserve">and tensions. </w:t>
      </w:r>
    </w:p>
    <w:p w14:paraId="61310895" w14:textId="7F87F516" w:rsidR="00335270" w:rsidRPr="000A6F2B" w:rsidRDefault="0041270C" w:rsidP="0091785C">
      <w:pPr>
        <w:pStyle w:val="Normal1"/>
        <w:numPr>
          <w:ilvl w:val="0"/>
          <w:numId w:val="11"/>
        </w:numPr>
        <w:ind w:left="900"/>
        <w:rPr>
          <w:szCs w:val="22"/>
        </w:rPr>
      </w:pPr>
      <w:r w:rsidRPr="000A6F2B">
        <w:rPr>
          <w:szCs w:val="22"/>
        </w:rPr>
        <w:t xml:space="preserve"> Movements such as the Harlem Renaissance, African-American migration, women’s </w:t>
      </w:r>
      <w:r w:rsidRPr="000A6F2B">
        <w:rPr>
          <w:szCs w:val="22"/>
        </w:rPr>
        <w:br/>
        <w:t xml:space="preserve">suffrage and Prohibition all contributed to social change. </w:t>
      </w:r>
    </w:p>
    <w:p w14:paraId="73E27700" w14:textId="77777777" w:rsidR="00347C27" w:rsidRPr="000A6F2B" w:rsidRDefault="00347C27" w:rsidP="00066EFA">
      <w:pPr>
        <w:pStyle w:val="Normal1"/>
        <w:ind w:left="900" w:hanging="360"/>
        <w:rPr>
          <w:b/>
          <w:szCs w:val="22"/>
        </w:rPr>
      </w:pPr>
    </w:p>
    <w:p w14:paraId="2C59C685" w14:textId="2BB2EF17" w:rsidR="0058387B" w:rsidRPr="000A6F2B" w:rsidRDefault="00347C27" w:rsidP="00066EFA">
      <w:pPr>
        <w:ind w:left="900" w:hanging="360"/>
        <w:rPr>
          <w:rFonts w:ascii="Arial" w:hAnsi="Arial" w:cs="Arial"/>
          <w:sz w:val="22"/>
          <w:szCs w:val="22"/>
        </w:rPr>
      </w:pPr>
      <w:r w:rsidRPr="000A6F2B">
        <w:rPr>
          <w:rFonts w:ascii="Arial" w:hAnsi="Arial" w:cs="Arial"/>
          <w:b/>
          <w:sz w:val="22"/>
          <w:szCs w:val="22"/>
        </w:rPr>
        <w:t xml:space="preserve">IX. </w:t>
      </w:r>
      <w:r w:rsidRPr="000A6F2B">
        <w:rPr>
          <w:rFonts w:ascii="Arial" w:hAnsi="Arial" w:cs="Arial"/>
          <w:b/>
          <w:sz w:val="22"/>
          <w:szCs w:val="22"/>
        </w:rPr>
        <w:tab/>
        <w:t>ACADEMIC LANGUAGE:</w:t>
      </w:r>
      <w:r w:rsidR="0058387B" w:rsidRPr="000A6F2B">
        <w:rPr>
          <w:rFonts w:ascii="Arial" w:hAnsi="Arial" w:cs="Arial"/>
          <w:b/>
          <w:sz w:val="22"/>
          <w:szCs w:val="22"/>
        </w:rPr>
        <w:t xml:space="preserve"> </w:t>
      </w:r>
      <w:r w:rsidR="0058387B" w:rsidRPr="000A6F2B">
        <w:rPr>
          <w:rFonts w:ascii="Arial" w:hAnsi="Arial" w:cs="Arial"/>
          <w:sz w:val="22"/>
          <w:szCs w:val="22"/>
        </w:rPr>
        <w:t xml:space="preserve">currency, design, color palette, counterfeit, cultural icons/iconography, Photoshop, </w:t>
      </w:r>
      <w:r w:rsidR="0058387B" w:rsidRPr="000A6F2B">
        <w:rPr>
          <w:rFonts w:ascii="Arial" w:eastAsia="Times New Roman" w:hAnsi="Arial" w:cs="Arial"/>
          <w:sz w:val="22"/>
          <w:szCs w:val="22"/>
        </w:rPr>
        <w:t>Selection/Marquee Boxes And Circles, Transform</w:t>
      </w:r>
      <w:r w:rsidR="0058387B" w:rsidRPr="000A6F2B">
        <w:rPr>
          <w:rFonts w:ascii="Arial" w:eastAsia="Times New Roman" w:hAnsi="Arial" w:cs="Arial"/>
          <w:sz w:val="22"/>
          <w:szCs w:val="22"/>
        </w:rPr>
        <w:t>,</w:t>
      </w:r>
      <w:r w:rsidR="0058387B" w:rsidRPr="000A6F2B">
        <w:rPr>
          <w:rFonts w:ascii="Arial" w:eastAsia="Times New Roman" w:hAnsi="Arial" w:cs="Arial"/>
          <w:sz w:val="22"/>
          <w:szCs w:val="22"/>
        </w:rPr>
        <w:t xml:space="preserve"> Brushes, Layers, Eraser, Refine Edge, Lasso</w:t>
      </w:r>
      <w:r w:rsidR="0058387B" w:rsidRPr="000A6F2B">
        <w:rPr>
          <w:rFonts w:ascii="Arial" w:eastAsia="Times New Roman" w:hAnsi="Arial" w:cs="Arial"/>
          <w:sz w:val="22"/>
          <w:szCs w:val="22"/>
        </w:rPr>
        <w:t xml:space="preserve"> And Magnetic Lasso, Magic Wand, </w:t>
      </w:r>
      <w:r w:rsidR="0058387B" w:rsidRPr="000A6F2B">
        <w:rPr>
          <w:rFonts w:ascii="Arial" w:eastAsia="Times New Roman" w:hAnsi="Arial" w:cs="Arial"/>
          <w:sz w:val="22"/>
          <w:szCs w:val="22"/>
        </w:rPr>
        <w:t>Font</w:t>
      </w:r>
      <w:r w:rsidR="0058387B" w:rsidRPr="000A6F2B">
        <w:rPr>
          <w:rFonts w:ascii="Arial" w:eastAsia="Times New Roman" w:hAnsi="Arial" w:cs="Arial"/>
          <w:sz w:val="22"/>
          <w:szCs w:val="22"/>
        </w:rPr>
        <w:t>, Filters</w:t>
      </w:r>
      <w:r w:rsidR="001A5B2C" w:rsidRPr="000A6F2B">
        <w:rPr>
          <w:rFonts w:ascii="Arial" w:eastAsia="Times New Roman" w:hAnsi="Arial" w:cs="Arial"/>
          <w:sz w:val="22"/>
          <w:szCs w:val="22"/>
        </w:rPr>
        <w:t xml:space="preserve">, </w:t>
      </w:r>
      <w:r w:rsidR="001A5B2C" w:rsidRPr="000A6F2B">
        <w:rPr>
          <w:rFonts w:ascii="Arial" w:hAnsi="Arial" w:cs="Arial"/>
          <w:color w:val="000000"/>
          <w:sz w:val="22"/>
          <w:szCs w:val="22"/>
        </w:rPr>
        <w:t>The Harlem Renaissance</w:t>
      </w:r>
    </w:p>
    <w:p w14:paraId="23C73448" w14:textId="77777777" w:rsidR="00347C27" w:rsidRPr="000A6F2B" w:rsidRDefault="00347C27" w:rsidP="00066EFA">
      <w:pPr>
        <w:pStyle w:val="Normal1"/>
        <w:ind w:left="900" w:hanging="360"/>
        <w:rPr>
          <w:szCs w:val="22"/>
        </w:rPr>
      </w:pPr>
    </w:p>
    <w:p w14:paraId="03E2EADD" w14:textId="28C402F9" w:rsidR="00DD4456" w:rsidRPr="000A6F2B" w:rsidRDefault="00347C27" w:rsidP="00066EFA">
      <w:pPr>
        <w:ind w:left="900" w:hanging="360"/>
        <w:rPr>
          <w:rFonts w:ascii="Arial" w:hAnsi="Arial" w:cs="Arial"/>
          <w:b/>
          <w:sz w:val="22"/>
          <w:szCs w:val="22"/>
        </w:rPr>
      </w:pPr>
      <w:r w:rsidRPr="000A6F2B">
        <w:rPr>
          <w:rFonts w:ascii="Arial" w:hAnsi="Arial" w:cs="Arial"/>
          <w:b/>
          <w:sz w:val="22"/>
          <w:szCs w:val="22"/>
        </w:rPr>
        <w:t>X</w:t>
      </w:r>
      <w:r w:rsidR="00DD4456" w:rsidRPr="000A6F2B">
        <w:rPr>
          <w:rFonts w:ascii="Arial" w:hAnsi="Arial" w:cs="Arial"/>
          <w:b/>
          <w:sz w:val="22"/>
          <w:szCs w:val="22"/>
        </w:rPr>
        <w:t>:</w:t>
      </w:r>
      <w:r w:rsidR="00DD4456" w:rsidRPr="000A6F2B">
        <w:rPr>
          <w:rFonts w:ascii="Arial" w:hAnsi="Arial" w:cs="Arial"/>
          <w:b/>
          <w:sz w:val="22"/>
          <w:szCs w:val="22"/>
        </w:rPr>
        <w:tab/>
        <w:t>LEARNER OUTCOMES:</w:t>
      </w:r>
    </w:p>
    <w:p w14:paraId="40F2AB7F" w14:textId="463D879D" w:rsidR="001A5B2C" w:rsidRPr="000A6F2B" w:rsidRDefault="001A5B2C" w:rsidP="00066EFA">
      <w:pPr>
        <w:pStyle w:val="ListParagraph"/>
        <w:numPr>
          <w:ilvl w:val="0"/>
          <w:numId w:val="15"/>
        </w:numPr>
        <w:ind w:left="900"/>
        <w:rPr>
          <w:rFonts w:ascii="Arial" w:hAnsi="Arial" w:cs="Arial"/>
          <w:sz w:val="22"/>
          <w:szCs w:val="22"/>
        </w:rPr>
      </w:pPr>
      <w:r w:rsidRPr="000A6F2B">
        <w:rPr>
          <w:rFonts w:ascii="Arial" w:hAnsi="Arial" w:cs="Arial"/>
          <w:sz w:val="22"/>
          <w:szCs w:val="22"/>
        </w:rPr>
        <w:t xml:space="preserve">Students will </w:t>
      </w:r>
      <w:r w:rsidR="009E16EA" w:rsidRPr="000A6F2B">
        <w:rPr>
          <w:rFonts w:ascii="Arial" w:hAnsi="Arial" w:cs="Arial"/>
          <w:sz w:val="22"/>
          <w:szCs w:val="22"/>
        </w:rPr>
        <w:t>increase their competency in the</w:t>
      </w:r>
      <w:r w:rsidRPr="000A6F2B">
        <w:rPr>
          <w:rFonts w:ascii="Arial" w:hAnsi="Arial" w:cs="Arial"/>
          <w:sz w:val="22"/>
          <w:szCs w:val="22"/>
        </w:rPr>
        <w:t xml:space="preserve"> Brushes and Layer tools available in Photoshop</w:t>
      </w:r>
      <w:r w:rsidR="00066EFA" w:rsidRPr="000A6F2B">
        <w:rPr>
          <w:rFonts w:ascii="Arial" w:hAnsi="Arial" w:cs="Arial"/>
          <w:sz w:val="22"/>
          <w:szCs w:val="22"/>
        </w:rPr>
        <w:t xml:space="preserve">, as well as, their understanding of other features in Photoshop previously used. </w:t>
      </w:r>
    </w:p>
    <w:p w14:paraId="307BE266" w14:textId="57800E66" w:rsidR="001A5B2C" w:rsidRPr="000A6F2B" w:rsidRDefault="009E16EA" w:rsidP="00066EFA">
      <w:pPr>
        <w:pStyle w:val="ListParagraph"/>
        <w:numPr>
          <w:ilvl w:val="0"/>
          <w:numId w:val="15"/>
        </w:numPr>
        <w:ind w:left="900"/>
        <w:rPr>
          <w:rFonts w:ascii="Arial" w:hAnsi="Arial" w:cs="Arial"/>
          <w:color w:val="000000"/>
          <w:sz w:val="22"/>
          <w:szCs w:val="22"/>
        </w:rPr>
      </w:pPr>
      <w:r w:rsidRPr="000A6F2B">
        <w:rPr>
          <w:rFonts w:ascii="Arial" w:hAnsi="Arial" w:cs="Arial"/>
          <w:color w:val="000000"/>
          <w:sz w:val="22"/>
          <w:szCs w:val="22"/>
        </w:rPr>
        <w:t>Through their choice of images and their written assessment that describes the reasoning behind their selection</w:t>
      </w:r>
      <w:r w:rsidRPr="000A6F2B">
        <w:rPr>
          <w:rFonts w:ascii="Arial" w:hAnsi="Arial" w:cs="Arial"/>
          <w:color w:val="000000"/>
          <w:sz w:val="22"/>
          <w:szCs w:val="22"/>
        </w:rPr>
        <w:t xml:space="preserve"> s</w:t>
      </w:r>
      <w:r w:rsidR="001A5B2C" w:rsidRPr="000A6F2B">
        <w:rPr>
          <w:rFonts w:ascii="Arial" w:hAnsi="Arial" w:cs="Arial"/>
          <w:sz w:val="22"/>
          <w:szCs w:val="22"/>
        </w:rPr>
        <w:t xml:space="preserve">tudents will display an understanding of both design and the history of </w:t>
      </w:r>
      <w:r w:rsidR="001A5B2C" w:rsidRPr="000A6F2B">
        <w:rPr>
          <w:rFonts w:ascii="Arial" w:hAnsi="Arial" w:cs="Arial"/>
          <w:color w:val="000000"/>
          <w:sz w:val="22"/>
          <w:szCs w:val="22"/>
        </w:rPr>
        <w:t>The Harlem Renaissance</w:t>
      </w:r>
      <w:r w:rsidRPr="000A6F2B">
        <w:rPr>
          <w:rFonts w:ascii="Arial" w:hAnsi="Arial" w:cs="Arial"/>
          <w:color w:val="000000"/>
          <w:sz w:val="22"/>
          <w:szCs w:val="22"/>
        </w:rPr>
        <w:t>.</w:t>
      </w:r>
      <w:r w:rsidR="001A5B2C" w:rsidRPr="000A6F2B">
        <w:rPr>
          <w:rFonts w:ascii="Arial" w:hAnsi="Arial" w:cs="Arial"/>
          <w:color w:val="000000"/>
          <w:sz w:val="22"/>
          <w:szCs w:val="22"/>
        </w:rPr>
        <w:t xml:space="preserve"> </w:t>
      </w:r>
    </w:p>
    <w:p w14:paraId="3358D243" w14:textId="77777777" w:rsidR="00DD4456" w:rsidRPr="000A6F2B" w:rsidRDefault="00DD4456" w:rsidP="00066EFA">
      <w:pPr>
        <w:ind w:left="900" w:hanging="360"/>
        <w:rPr>
          <w:rFonts w:ascii="Arial" w:hAnsi="Arial" w:cs="Arial"/>
          <w:b/>
          <w:sz w:val="22"/>
          <w:szCs w:val="22"/>
        </w:rPr>
      </w:pPr>
    </w:p>
    <w:p w14:paraId="71873418" w14:textId="210A4A85" w:rsidR="00DD4456" w:rsidRPr="000A6F2B" w:rsidRDefault="00347C27" w:rsidP="00066EFA">
      <w:pPr>
        <w:ind w:left="900" w:hanging="360"/>
        <w:rPr>
          <w:rFonts w:ascii="Arial" w:hAnsi="Arial" w:cs="Arial"/>
          <w:sz w:val="22"/>
          <w:szCs w:val="22"/>
        </w:rPr>
      </w:pPr>
      <w:r w:rsidRPr="000A6F2B">
        <w:rPr>
          <w:rFonts w:ascii="Arial" w:hAnsi="Arial" w:cs="Arial"/>
          <w:b/>
          <w:sz w:val="22"/>
          <w:szCs w:val="22"/>
        </w:rPr>
        <w:t>XI</w:t>
      </w:r>
      <w:r w:rsidR="00DD4456" w:rsidRPr="000A6F2B">
        <w:rPr>
          <w:rFonts w:ascii="Arial" w:hAnsi="Arial" w:cs="Arial"/>
          <w:sz w:val="22"/>
          <w:szCs w:val="22"/>
        </w:rPr>
        <w:t>:</w:t>
      </w:r>
      <w:r w:rsidR="00DD4456" w:rsidRPr="000A6F2B">
        <w:rPr>
          <w:rFonts w:ascii="Arial" w:hAnsi="Arial" w:cs="Arial"/>
          <w:sz w:val="22"/>
          <w:szCs w:val="22"/>
        </w:rPr>
        <w:tab/>
      </w:r>
      <w:r w:rsidR="00DD4456" w:rsidRPr="000A6F2B">
        <w:rPr>
          <w:rFonts w:ascii="Arial" w:hAnsi="Arial" w:cs="Arial"/>
          <w:b/>
          <w:sz w:val="22"/>
          <w:szCs w:val="22"/>
        </w:rPr>
        <w:t xml:space="preserve">SAFETY CONSIDERATIONS: </w:t>
      </w:r>
      <w:r w:rsidR="00DD4456" w:rsidRPr="000A6F2B">
        <w:rPr>
          <w:rFonts w:ascii="Arial" w:hAnsi="Arial" w:cs="Arial"/>
          <w:sz w:val="22"/>
          <w:szCs w:val="22"/>
        </w:rPr>
        <w:t>Keep food and drink away from computers.</w:t>
      </w:r>
    </w:p>
    <w:p w14:paraId="1C4E671D" w14:textId="77777777" w:rsidR="002A6EFA" w:rsidRPr="000A6F2B" w:rsidRDefault="002A6EFA" w:rsidP="00066EFA">
      <w:pPr>
        <w:pStyle w:val="Normal1"/>
        <w:ind w:left="900" w:hanging="360"/>
        <w:rPr>
          <w:b/>
          <w:szCs w:val="22"/>
        </w:rPr>
      </w:pPr>
    </w:p>
    <w:p w14:paraId="45831706" w14:textId="77777777" w:rsidR="00347C27" w:rsidRPr="000A6F2B" w:rsidRDefault="00347C27" w:rsidP="00066EFA">
      <w:pPr>
        <w:pStyle w:val="Normal1"/>
        <w:ind w:left="900" w:hanging="360"/>
        <w:rPr>
          <w:szCs w:val="22"/>
        </w:rPr>
      </w:pPr>
      <w:r w:rsidRPr="000A6F2B">
        <w:rPr>
          <w:b/>
          <w:szCs w:val="22"/>
        </w:rPr>
        <w:t>XII. ASSESSMENTS:</w:t>
      </w:r>
    </w:p>
    <w:p w14:paraId="511716D3" w14:textId="5A0DE6AB" w:rsidR="00347C27" w:rsidRPr="000A6F2B" w:rsidRDefault="00347C27" w:rsidP="00066EFA">
      <w:pPr>
        <w:pStyle w:val="Normal1"/>
        <w:ind w:left="900" w:hanging="360"/>
        <w:rPr>
          <w:szCs w:val="22"/>
        </w:rPr>
      </w:pPr>
      <w:r w:rsidRPr="000A6F2B">
        <w:rPr>
          <w:b/>
          <w:szCs w:val="22"/>
        </w:rPr>
        <w:t>Pre Assessment</w:t>
      </w:r>
    </w:p>
    <w:p w14:paraId="7DD37331" w14:textId="41CE502D" w:rsidR="00347C27" w:rsidRPr="000A6F2B" w:rsidRDefault="00347C27" w:rsidP="00066EFA">
      <w:pPr>
        <w:pStyle w:val="Normal1"/>
        <w:ind w:left="900" w:hanging="360"/>
        <w:rPr>
          <w:szCs w:val="22"/>
        </w:rPr>
      </w:pPr>
      <w:r w:rsidRPr="000A6F2B">
        <w:rPr>
          <w:szCs w:val="22"/>
        </w:rPr>
        <w:t>-Students will be pre-assessed verbally by going over various tools they’ve learned in Photoshop thus far and whether or not they remember these terms.</w:t>
      </w:r>
    </w:p>
    <w:p w14:paraId="33F71723" w14:textId="6257136C" w:rsidR="00347C27" w:rsidRPr="000A6F2B" w:rsidRDefault="00347C27" w:rsidP="00066EFA">
      <w:pPr>
        <w:pStyle w:val="Normal1"/>
        <w:ind w:left="900" w:hanging="360"/>
        <w:rPr>
          <w:szCs w:val="22"/>
        </w:rPr>
      </w:pPr>
      <w:r w:rsidRPr="000A6F2B">
        <w:rPr>
          <w:b/>
          <w:szCs w:val="22"/>
        </w:rPr>
        <w:t>Post Assessment</w:t>
      </w:r>
    </w:p>
    <w:p w14:paraId="77624495" w14:textId="0FEDEFAF" w:rsidR="009D7F0E" w:rsidRPr="000A6F2B" w:rsidRDefault="00347C27" w:rsidP="00066EFA">
      <w:pPr>
        <w:pStyle w:val="Normal1"/>
        <w:ind w:left="900" w:hanging="360"/>
        <w:rPr>
          <w:szCs w:val="22"/>
        </w:rPr>
      </w:pPr>
      <w:r w:rsidRPr="000A6F2B">
        <w:rPr>
          <w:szCs w:val="22"/>
        </w:rPr>
        <w:t>-Students will be assessed through their use of proper terminology throughout a critique of the work created, taking place at the end of the lesson.</w:t>
      </w:r>
    </w:p>
    <w:p w14:paraId="3610C11A" w14:textId="3951BA8D" w:rsidR="009D7F0E" w:rsidRPr="000A6F2B" w:rsidRDefault="009D7F0E" w:rsidP="00066EFA">
      <w:pPr>
        <w:pStyle w:val="Normal1"/>
        <w:ind w:left="900" w:hanging="360"/>
        <w:rPr>
          <w:szCs w:val="22"/>
        </w:rPr>
      </w:pPr>
      <w:r w:rsidRPr="000A6F2B">
        <w:rPr>
          <w:szCs w:val="22"/>
        </w:rPr>
        <w:t>-Also students will answer the following questions in a post assessment document</w:t>
      </w:r>
    </w:p>
    <w:p w14:paraId="4478D5F6" w14:textId="4194E463" w:rsidR="009D7F0E" w:rsidRPr="000A6F2B" w:rsidRDefault="009D7F0E" w:rsidP="00066EFA">
      <w:pPr>
        <w:widowControl w:val="0"/>
        <w:numPr>
          <w:ilvl w:val="0"/>
          <w:numId w:val="3"/>
        </w:numPr>
        <w:autoSpaceDE w:val="0"/>
        <w:autoSpaceDN w:val="0"/>
        <w:adjustRightInd w:val="0"/>
        <w:ind w:left="900"/>
        <w:rPr>
          <w:rFonts w:ascii="Arial" w:hAnsi="Arial" w:cs="Arial"/>
          <w:kern w:val="2"/>
          <w:sz w:val="22"/>
          <w:szCs w:val="22"/>
          <w:lang w:bidi="en-US"/>
        </w:rPr>
      </w:pPr>
      <w:r w:rsidRPr="000A6F2B">
        <w:rPr>
          <w:rFonts w:ascii="Arial" w:hAnsi="Arial" w:cs="Arial"/>
          <w:kern w:val="2"/>
          <w:sz w:val="22"/>
          <w:szCs w:val="22"/>
          <w:lang w:bidi="en-US"/>
        </w:rPr>
        <w:t xml:space="preserve">How </w:t>
      </w:r>
      <w:r w:rsidRPr="000A6F2B">
        <w:rPr>
          <w:rFonts w:ascii="Arial" w:hAnsi="Arial" w:cs="Arial"/>
          <w:kern w:val="2"/>
          <w:sz w:val="22"/>
          <w:szCs w:val="22"/>
          <w:lang w:bidi="en-US"/>
        </w:rPr>
        <w:t>does the currency represent the theme</w:t>
      </w:r>
      <w:r w:rsidRPr="000A6F2B">
        <w:rPr>
          <w:rFonts w:ascii="Arial" w:hAnsi="Arial" w:cs="Arial"/>
          <w:kern w:val="2"/>
          <w:sz w:val="22"/>
          <w:szCs w:val="22"/>
          <w:lang w:bidi="en-US"/>
        </w:rPr>
        <w:t>?</w:t>
      </w:r>
      <w:r w:rsidRPr="000A6F2B">
        <w:rPr>
          <w:rFonts w:ascii="Arial" w:hAnsi="Arial" w:cs="Arial"/>
          <w:kern w:val="2"/>
          <w:sz w:val="22"/>
          <w:szCs w:val="22"/>
          <w:lang w:bidi="en-US"/>
        </w:rPr>
        <w:t xml:space="preserve"> In other words, tell me the reasoning behind selecting certain images.</w:t>
      </w:r>
    </w:p>
    <w:p w14:paraId="6AB5077F" w14:textId="77777777" w:rsidR="009D7F0E" w:rsidRPr="000A6F2B" w:rsidRDefault="009D7F0E" w:rsidP="00066EFA">
      <w:pPr>
        <w:widowControl w:val="0"/>
        <w:numPr>
          <w:ilvl w:val="0"/>
          <w:numId w:val="3"/>
        </w:numPr>
        <w:autoSpaceDE w:val="0"/>
        <w:autoSpaceDN w:val="0"/>
        <w:adjustRightInd w:val="0"/>
        <w:ind w:left="900"/>
        <w:rPr>
          <w:rFonts w:ascii="Arial" w:hAnsi="Arial" w:cs="Arial"/>
          <w:kern w:val="2"/>
          <w:sz w:val="22"/>
          <w:szCs w:val="22"/>
          <w:lang w:bidi="en-US"/>
        </w:rPr>
      </w:pPr>
      <w:r w:rsidRPr="000A6F2B">
        <w:rPr>
          <w:rFonts w:ascii="Arial" w:hAnsi="Arial" w:cs="Arial"/>
          <w:kern w:val="2"/>
          <w:sz w:val="22"/>
          <w:szCs w:val="22"/>
          <w:lang w:bidi="en-US"/>
        </w:rPr>
        <w:t>How does the currency resist or discourage counterfeiting?</w:t>
      </w:r>
    </w:p>
    <w:p w14:paraId="3DED77C4" w14:textId="77777777" w:rsidR="009D7F0E" w:rsidRPr="000A6F2B" w:rsidRDefault="009D7F0E" w:rsidP="00066EFA">
      <w:pPr>
        <w:numPr>
          <w:ilvl w:val="0"/>
          <w:numId w:val="3"/>
        </w:numPr>
        <w:ind w:left="900"/>
        <w:rPr>
          <w:rFonts w:ascii="Arial" w:hAnsi="Arial" w:cs="Arial"/>
          <w:kern w:val="2"/>
          <w:sz w:val="22"/>
          <w:szCs w:val="22"/>
          <w:lang w:bidi="en-US"/>
        </w:rPr>
      </w:pPr>
      <w:r w:rsidRPr="000A6F2B">
        <w:rPr>
          <w:rFonts w:ascii="Arial" w:hAnsi="Arial" w:cs="Arial"/>
          <w:kern w:val="2"/>
          <w:sz w:val="22"/>
          <w:szCs w:val="22"/>
          <w:lang w:bidi="en-US"/>
        </w:rPr>
        <w:t>How did you make your currency design unified?</w:t>
      </w:r>
    </w:p>
    <w:p w14:paraId="00F80276" w14:textId="2FC87440" w:rsidR="00347C27" w:rsidRPr="000A6F2B" w:rsidRDefault="009D7F0E" w:rsidP="00066EFA">
      <w:pPr>
        <w:numPr>
          <w:ilvl w:val="0"/>
          <w:numId w:val="3"/>
        </w:numPr>
        <w:ind w:left="900"/>
        <w:rPr>
          <w:rFonts w:ascii="Arial" w:hAnsi="Arial" w:cs="Arial"/>
          <w:kern w:val="2"/>
          <w:sz w:val="22"/>
          <w:szCs w:val="22"/>
          <w:lang w:bidi="en-US"/>
        </w:rPr>
      </w:pPr>
      <w:r w:rsidRPr="000A6F2B">
        <w:rPr>
          <w:rFonts w:ascii="Arial" w:hAnsi="Arial" w:cs="Arial"/>
          <w:kern w:val="2"/>
          <w:sz w:val="22"/>
          <w:szCs w:val="22"/>
          <w:lang w:bidi="en-US"/>
        </w:rPr>
        <w:t>Name four Photoshop</w:t>
      </w:r>
      <w:r w:rsidRPr="000A6F2B">
        <w:rPr>
          <w:rFonts w:ascii="Arial" w:hAnsi="Arial" w:cs="Arial"/>
          <w:kern w:val="2"/>
          <w:sz w:val="22"/>
          <w:szCs w:val="22"/>
          <w:lang w:bidi="en-US"/>
        </w:rPr>
        <w:t xml:space="preserve"> skills </w:t>
      </w:r>
      <w:r w:rsidRPr="000A6F2B">
        <w:rPr>
          <w:rFonts w:ascii="Arial" w:hAnsi="Arial" w:cs="Arial"/>
          <w:kern w:val="2"/>
          <w:sz w:val="22"/>
          <w:szCs w:val="22"/>
          <w:lang w:bidi="en-US"/>
        </w:rPr>
        <w:t xml:space="preserve">that </w:t>
      </w:r>
      <w:r w:rsidRPr="000A6F2B">
        <w:rPr>
          <w:rFonts w:ascii="Arial" w:hAnsi="Arial" w:cs="Arial"/>
          <w:kern w:val="2"/>
          <w:sz w:val="22"/>
          <w:szCs w:val="22"/>
          <w:lang w:bidi="en-US"/>
        </w:rPr>
        <w:t>you use</w:t>
      </w:r>
      <w:r w:rsidRPr="000A6F2B">
        <w:rPr>
          <w:rFonts w:ascii="Arial" w:hAnsi="Arial" w:cs="Arial"/>
          <w:kern w:val="2"/>
          <w:sz w:val="22"/>
          <w:szCs w:val="22"/>
          <w:lang w:bidi="en-US"/>
        </w:rPr>
        <w:t>d</w:t>
      </w:r>
      <w:r w:rsidRPr="000A6F2B">
        <w:rPr>
          <w:rFonts w:ascii="Arial" w:hAnsi="Arial" w:cs="Arial"/>
          <w:kern w:val="2"/>
          <w:sz w:val="22"/>
          <w:szCs w:val="22"/>
          <w:lang w:bidi="en-US"/>
        </w:rPr>
        <w:t xml:space="preserve"> and </w:t>
      </w:r>
      <w:r w:rsidRPr="000A6F2B">
        <w:rPr>
          <w:rFonts w:ascii="Arial" w:hAnsi="Arial" w:cs="Arial"/>
          <w:kern w:val="2"/>
          <w:sz w:val="22"/>
          <w:szCs w:val="22"/>
          <w:lang w:bidi="en-US"/>
        </w:rPr>
        <w:t xml:space="preserve">identify </w:t>
      </w:r>
      <w:r w:rsidRPr="000A6F2B">
        <w:rPr>
          <w:rFonts w:ascii="Arial" w:hAnsi="Arial" w:cs="Arial"/>
          <w:kern w:val="2"/>
          <w:sz w:val="22"/>
          <w:szCs w:val="22"/>
          <w:lang w:bidi="en-US"/>
        </w:rPr>
        <w:t>how/where?</w:t>
      </w:r>
    </w:p>
    <w:p w14:paraId="6AE6822A" w14:textId="77777777" w:rsidR="00DD4456" w:rsidRPr="000A6F2B" w:rsidRDefault="00DD4456" w:rsidP="00066EFA">
      <w:pPr>
        <w:ind w:left="900" w:hanging="360"/>
        <w:rPr>
          <w:rFonts w:ascii="Arial" w:hAnsi="Arial" w:cs="Arial"/>
          <w:b/>
          <w:sz w:val="22"/>
          <w:szCs w:val="22"/>
        </w:rPr>
      </w:pPr>
    </w:p>
    <w:p w14:paraId="281C726E" w14:textId="43C9AA9D" w:rsidR="00DD4456" w:rsidRPr="000A6F2B" w:rsidRDefault="00DD4456" w:rsidP="00066EFA">
      <w:pPr>
        <w:ind w:left="900" w:hanging="360"/>
        <w:rPr>
          <w:rFonts w:ascii="Arial" w:hAnsi="Arial" w:cs="Arial"/>
          <w:b/>
          <w:sz w:val="22"/>
          <w:szCs w:val="22"/>
        </w:rPr>
      </w:pPr>
      <w:r w:rsidRPr="000A6F2B">
        <w:rPr>
          <w:rFonts w:ascii="Arial" w:hAnsi="Arial" w:cs="Arial"/>
          <w:b/>
          <w:sz w:val="22"/>
          <w:szCs w:val="22"/>
        </w:rPr>
        <w:t>X</w:t>
      </w:r>
      <w:r w:rsidR="00347C27" w:rsidRPr="000A6F2B">
        <w:rPr>
          <w:rFonts w:ascii="Arial" w:hAnsi="Arial" w:cs="Arial"/>
          <w:b/>
          <w:sz w:val="22"/>
          <w:szCs w:val="22"/>
        </w:rPr>
        <w:t>III</w:t>
      </w:r>
      <w:r w:rsidR="0091785C" w:rsidRPr="000A6F2B">
        <w:rPr>
          <w:rFonts w:ascii="Arial" w:hAnsi="Arial" w:cs="Arial"/>
          <w:b/>
          <w:sz w:val="22"/>
          <w:szCs w:val="22"/>
        </w:rPr>
        <w:t xml:space="preserve">: </w:t>
      </w:r>
      <w:r w:rsidRPr="000A6F2B">
        <w:rPr>
          <w:rFonts w:ascii="Arial" w:hAnsi="Arial" w:cs="Arial"/>
          <w:b/>
          <w:sz w:val="22"/>
          <w:szCs w:val="22"/>
        </w:rPr>
        <w:t xml:space="preserve">ALTERNATIVES TO THE LESSON PLAN: </w:t>
      </w:r>
    </w:p>
    <w:p w14:paraId="643C4BCD" w14:textId="4105CB87" w:rsidR="00382A6E" w:rsidRPr="000A6F2B" w:rsidRDefault="00382A6E" w:rsidP="00066EFA">
      <w:pPr>
        <w:numPr>
          <w:ilvl w:val="0"/>
          <w:numId w:val="2"/>
        </w:numPr>
        <w:ind w:left="900"/>
        <w:rPr>
          <w:rFonts w:ascii="Arial" w:hAnsi="Arial" w:cs="Arial"/>
          <w:b/>
          <w:sz w:val="22"/>
          <w:szCs w:val="22"/>
        </w:rPr>
      </w:pPr>
      <w:r w:rsidRPr="000A6F2B">
        <w:rPr>
          <w:rFonts w:ascii="Arial" w:hAnsi="Arial" w:cs="Arial"/>
          <w:sz w:val="22"/>
          <w:szCs w:val="22"/>
        </w:rPr>
        <w:t>In the event that there is a computer/program malfunction the students will be directed to draw their currency on paper.  Images in their drawings will be label</w:t>
      </w:r>
      <w:r w:rsidR="009D7F0E" w:rsidRPr="000A6F2B">
        <w:rPr>
          <w:rFonts w:ascii="Arial" w:hAnsi="Arial" w:cs="Arial"/>
          <w:sz w:val="22"/>
          <w:szCs w:val="22"/>
        </w:rPr>
        <w:t>ed</w:t>
      </w:r>
      <w:r w:rsidRPr="000A6F2B">
        <w:rPr>
          <w:rFonts w:ascii="Arial" w:hAnsi="Arial" w:cs="Arial"/>
          <w:sz w:val="22"/>
          <w:szCs w:val="22"/>
        </w:rPr>
        <w:t xml:space="preserve"> with color and subject on the side, as well as, any filter they would use</w:t>
      </w:r>
      <w:r w:rsidR="009D7F0E" w:rsidRPr="000A6F2B">
        <w:rPr>
          <w:rFonts w:ascii="Arial" w:hAnsi="Arial" w:cs="Arial"/>
          <w:sz w:val="22"/>
          <w:szCs w:val="22"/>
        </w:rPr>
        <w:t>.</w:t>
      </w:r>
    </w:p>
    <w:p w14:paraId="6CCA0823" w14:textId="27938F54" w:rsidR="00382A6E" w:rsidRPr="000A6F2B" w:rsidRDefault="00382A6E" w:rsidP="00066EFA">
      <w:pPr>
        <w:numPr>
          <w:ilvl w:val="0"/>
          <w:numId w:val="2"/>
        </w:numPr>
        <w:ind w:left="900"/>
        <w:rPr>
          <w:rFonts w:ascii="Arial" w:hAnsi="Arial" w:cs="Arial"/>
          <w:b/>
          <w:sz w:val="22"/>
          <w:szCs w:val="22"/>
        </w:rPr>
      </w:pPr>
      <w:r w:rsidRPr="000A6F2B">
        <w:rPr>
          <w:rFonts w:ascii="Arial" w:hAnsi="Arial" w:cs="Arial"/>
          <w:sz w:val="22"/>
          <w:szCs w:val="22"/>
        </w:rPr>
        <w:t>If students completed their currency assignment early they could choose to create an additional bill or design a coin.</w:t>
      </w:r>
    </w:p>
    <w:p w14:paraId="665EB276" w14:textId="77777777" w:rsidR="00DD4456" w:rsidRPr="000A6F2B" w:rsidRDefault="00DD4456" w:rsidP="00066EFA">
      <w:pPr>
        <w:ind w:left="900" w:hanging="360"/>
        <w:rPr>
          <w:rFonts w:ascii="Arial" w:hAnsi="Arial" w:cs="Arial"/>
          <w:b/>
          <w:sz w:val="22"/>
          <w:szCs w:val="22"/>
        </w:rPr>
      </w:pPr>
    </w:p>
    <w:p w14:paraId="59F1442A" w14:textId="23691B54" w:rsidR="00435BB8" w:rsidRPr="000A6F2B" w:rsidRDefault="00DD4456" w:rsidP="00066EFA">
      <w:pPr>
        <w:ind w:left="900" w:hanging="360"/>
        <w:rPr>
          <w:rFonts w:ascii="Arial" w:hAnsi="Arial" w:cs="Arial"/>
          <w:b/>
          <w:sz w:val="22"/>
          <w:szCs w:val="22"/>
        </w:rPr>
      </w:pPr>
      <w:r w:rsidRPr="000A6F2B">
        <w:rPr>
          <w:rFonts w:ascii="Arial" w:hAnsi="Arial" w:cs="Arial"/>
          <w:b/>
          <w:sz w:val="22"/>
          <w:szCs w:val="22"/>
        </w:rPr>
        <w:t>X</w:t>
      </w:r>
      <w:r w:rsidR="00347C27" w:rsidRPr="000A6F2B">
        <w:rPr>
          <w:rFonts w:ascii="Arial" w:hAnsi="Arial" w:cs="Arial"/>
          <w:b/>
          <w:sz w:val="22"/>
          <w:szCs w:val="22"/>
        </w:rPr>
        <w:t>IV</w:t>
      </w:r>
      <w:proofErr w:type="gramStart"/>
      <w:r w:rsidRPr="000A6F2B">
        <w:rPr>
          <w:rFonts w:ascii="Arial" w:hAnsi="Arial" w:cs="Arial"/>
          <w:b/>
          <w:sz w:val="22"/>
          <w:szCs w:val="22"/>
        </w:rPr>
        <w:t>:PROCEDURE</w:t>
      </w:r>
      <w:proofErr w:type="gramEnd"/>
      <w:r w:rsidRPr="000A6F2B">
        <w:rPr>
          <w:rFonts w:ascii="Arial" w:hAnsi="Arial" w:cs="Arial"/>
          <w:b/>
          <w:sz w:val="22"/>
          <w:szCs w:val="22"/>
        </w:rPr>
        <w:t>:</w:t>
      </w:r>
    </w:p>
    <w:p w14:paraId="4BF1B61C" w14:textId="75D3651B" w:rsidR="00382A6E" w:rsidRPr="000A6F2B" w:rsidRDefault="00382A6E" w:rsidP="00066EFA">
      <w:pPr>
        <w:numPr>
          <w:ilvl w:val="0"/>
          <w:numId w:val="2"/>
        </w:numPr>
        <w:ind w:left="900"/>
        <w:rPr>
          <w:rFonts w:ascii="Arial" w:hAnsi="Arial" w:cs="Arial"/>
          <w:sz w:val="22"/>
          <w:szCs w:val="22"/>
        </w:rPr>
      </w:pPr>
      <w:r w:rsidRPr="000A6F2B">
        <w:rPr>
          <w:rFonts w:ascii="Arial" w:hAnsi="Arial" w:cs="Arial"/>
          <w:sz w:val="22"/>
          <w:szCs w:val="22"/>
        </w:rPr>
        <w:t>Students will be introduced to a brief hist</w:t>
      </w:r>
      <w:r w:rsidR="001A5B2C" w:rsidRPr="000A6F2B">
        <w:rPr>
          <w:rFonts w:ascii="Arial" w:hAnsi="Arial" w:cs="Arial"/>
          <w:sz w:val="22"/>
          <w:szCs w:val="22"/>
        </w:rPr>
        <w:t>ory of currency</w:t>
      </w:r>
      <w:r w:rsidRPr="000A6F2B">
        <w:rPr>
          <w:rFonts w:ascii="Arial" w:hAnsi="Arial" w:cs="Arial"/>
          <w:sz w:val="22"/>
          <w:szCs w:val="22"/>
        </w:rPr>
        <w:t>.  Students will be asked to take out a one dollar bill from their pocket if they have one.  Together we will identify and analyze the images, color palette, and design of the US one dollar bill</w:t>
      </w:r>
      <w:r w:rsidR="001A5B2C" w:rsidRPr="000A6F2B">
        <w:rPr>
          <w:rFonts w:ascii="Arial" w:hAnsi="Arial" w:cs="Arial"/>
          <w:sz w:val="22"/>
          <w:szCs w:val="22"/>
        </w:rPr>
        <w:t xml:space="preserve"> and discuss how these images could be achieved using Photoshop</w:t>
      </w:r>
      <w:r w:rsidRPr="000A6F2B">
        <w:rPr>
          <w:rFonts w:ascii="Arial" w:hAnsi="Arial" w:cs="Arial"/>
          <w:sz w:val="22"/>
          <w:szCs w:val="22"/>
        </w:rPr>
        <w:t xml:space="preserve">. </w:t>
      </w:r>
    </w:p>
    <w:p w14:paraId="1144131B" w14:textId="0BDEF66C" w:rsidR="009D7F0E" w:rsidRPr="000A6F2B" w:rsidRDefault="009D7F0E" w:rsidP="00066EFA">
      <w:pPr>
        <w:numPr>
          <w:ilvl w:val="0"/>
          <w:numId w:val="2"/>
        </w:numPr>
        <w:ind w:left="900"/>
        <w:rPr>
          <w:rFonts w:ascii="Arial" w:hAnsi="Arial" w:cs="Arial"/>
          <w:sz w:val="22"/>
          <w:szCs w:val="22"/>
        </w:rPr>
      </w:pPr>
      <w:r w:rsidRPr="000A6F2B">
        <w:rPr>
          <w:rFonts w:ascii="Arial" w:hAnsi="Arial" w:cs="Arial"/>
          <w:sz w:val="22"/>
          <w:szCs w:val="22"/>
        </w:rPr>
        <w:t>Images of other bills will be displayed and briefly discussed.</w:t>
      </w:r>
    </w:p>
    <w:p w14:paraId="779937E5" w14:textId="7616105D" w:rsidR="001A5B2C" w:rsidRPr="000A6F2B" w:rsidRDefault="001A5B2C" w:rsidP="00066EFA">
      <w:pPr>
        <w:numPr>
          <w:ilvl w:val="0"/>
          <w:numId w:val="2"/>
        </w:numPr>
        <w:ind w:left="900"/>
        <w:rPr>
          <w:rFonts w:ascii="Arial" w:hAnsi="Arial" w:cs="Arial"/>
          <w:sz w:val="22"/>
          <w:szCs w:val="22"/>
        </w:rPr>
      </w:pPr>
      <w:r w:rsidRPr="000A6F2B">
        <w:rPr>
          <w:rFonts w:ascii="Arial" w:hAnsi="Arial" w:cs="Arial"/>
          <w:sz w:val="22"/>
          <w:szCs w:val="22"/>
        </w:rPr>
        <w:t xml:space="preserve">Students will discuss </w:t>
      </w:r>
      <w:r w:rsidRPr="000A6F2B">
        <w:rPr>
          <w:rFonts w:ascii="Arial" w:hAnsi="Arial" w:cs="Arial"/>
          <w:color w:val="000000"/>
          <w:sz w:val="22"/>
          <w:szCs w:val="22"/>
        </w:rPr>
        <w:t>The Harlem Renaissance</w:t>
      </w:r>
      <w:r w:rsidRPr="000A6F2B">
        <w:rPr>
          <w:rFonts w:ascii="Arial" w:hAnsi="Arial" w:cs="Arial"/>
          <w:color w:val="000000"/>
          <w:sz w:val="22"/>
          <w:szCs w:val="22"/>
        </w:rPr>
        <w:t>, a theme they will currently be learning about in Social Studies.</w:t>
      </w:r>
    </w:p>
    <w:p w14:paraId="0A8B20FF" w14:textId="49DAAF13" w:rsidR="001A5B2C" w:rsidRPr="000A6F2B" w:rsidRDefault="001A5B2C" w:rsidP="00066EFA">
      <w:pPr>
        <w:numPr>
          <w:ilvl w:val="0"/>
          <w:numId w:val="2"/>
        </w:numPr>
        <w:ind w:left="900"/>
        <w:rPr>
          <w:rFonts w:ascii="Arial" w:hAnsi="Arial" w:cs="Arial"/>
          <w:sz w:val="22"/>
          <w:szCs w:val="22"/>
        </w:rPr>
      </w:pPr>
      <w:r w:rsidRPr="000A6F2B">
        <w:rPr>
          <w:rFonts w:ascii="Arial" w:hAnsi="Arial" w:cs="Arial"/>
          <w:sz w:val="22"/>
          <w:szCs w:val="22"/>
        </w:rPr>
        <w:t>Students will be instructed to create the front and back of bill (</w:t>
      </w:r>
      <w:r w:rsidRPr="000A6F2B">
        <w:rPr>
          <w:rFonts w:ascii="Arial" w:hAnsi="Arial" w:cs="Arial"/>
          <w:kern w:val="2"/>
          <w:sz w:val="22"/>
          <w:szCs w:val="22"/>
          <w:lang w:bidi="en-US"/>
        </w:rPr>
        <w:t>6.14" X 2.61"</w:t>
      </w:r>
      <w:r w:rsidRPr="000A6F2B">
        <w:rPr>
          <w:rFonts w:ascii="Arial" w:hAnsi="Arial" w:cs="Arial"/>
          <w:kern w:val="2"/>
          <w:sz w:val="22"/>
          <w:szCs w:val="22"/>
          <w:lang w:bidi="en-US"/>
        </w:rPr>
        <w:t xml:space="preserve"> at resolution 150)</w:t>
      </w:r>
      <w:r w:rsidRPr="000A6F2B">
        <w:rPr>
          <w:rFonts w:ascii="Arial" w:hAnsi="Arial" w:cs="Arial"/>
          <w:sz w:val="22"/>
          <w:szCs w:val="22"/>
        </w:rPr>
        <w:t xml:space="preserve"> that incorporates the theme of </w:t>
      </w:r>
      <w:r w:rsidRPr="000A6F2B">
        <w:rPr>
          <w:rFonts w:ascii="Arial" w:hAnsi="Arial" w:cs="Arial"/>
          <w:color w:val="000000"/>
          <w:sz w:val="22"/>
          <w:szCs w:val="22"/>
        </w:rPr>
        <w:t>The Harlem Renaissance</w:t>
      </w:r>
      <w:r w:rsidRPr="000A6F2B">
        <w:rPr>
          <w:rFonts w:ascii="Arial" w:hAnsi="Arial" w:cs="Arial"/>
          <w:color w:val="000000"/>
          <w:sz w:val="22"/>
          <w:szCs w:val="22"/>
        </w:rPr>
        <w:t>.  They should pick and individual and include their image, as well as, images that reference their work and the time period.</w:t>
      </w:r>
    </w:p>
    <w:p w14:paraId="6B9E37E1" w14:textId="2FD2AA2D" w:rsidR="001A5B2C" w:rsidRPr="000A6F2B" w:rsidRDefault="001A5B2C" w:rsidP="00066EFA">
      <w:pPr>
        <w:numPr>
          <w:ilvl w:val="0"/>
          <w:numId w:val="2"/>
        </w:numPr>
        <w:ind w:left="900"/>
        <w:rPr>
          <w:rFonts w:ascii="Arial" w:hAnsi="Arial" w:cs="Arial"/>
          <w:sz w:val="22"/>
          <w:szCs w:val="22"/>
        </w:rPr>
      </w:pPr>
      <w:r w:rsidRPr="000A6F2B">
        <w:rPr>
          <w:rFonts w:ascii="Arial" w:hAnsi="Arial" w:cs="Arial"/>
          <w:color w:val="000000"/>
          <w:sz w:val="22"/>
          <w:szCs w:val="22"/>
        </w:rPr>
        <w:t>Aspects of Photoshop that have not been covered, such as brushes, will be covered at this time</w:t>
      </w:r>
    </w:p>
    <w:p w14:paraId="2A031029" w14:textId="6FD00CED" w:rsidR="00A020A6" w:rsidRPr="000A6F2B" w:rsidRDefault="00A020A6" w:rsidP="00066EFA">
      <w:pPr>
        <w:numPr>
          <w:ilvl w:val="0"/>
          <w:numId w:val="2"/>
        </w:numPr>
        <w:ind w:left="900"/>
        <w:rPr>
          <w:rFonts w:ascii="Arial" w:hAnsi="Arial" w:cs="Arial"/>
          <w:sz w:val="22"/>
          <w:szCs w:val="22"/>
        </w:rPr>
      </w:pPr>
      <w:r w:rsidRPr="000A6F2B">
        <w:rPr>
          <w:rFonts w:ascii="Arial" w:hAnsi="Arial" w:cs="Arial"/>
          <w:sz w:val="22"/>
          <w:szCs w:val="22"/>
        </w:rPr>
        <w:t>Remind students that the following elements should be included in their bill</w:t>
      </w:r>
    </w:p>
    <w:p w14:paraId="54590BF2" w14:textId="79456227" w:rsidR="001855A5" w:rsidRPr="000A6F2B" w:rsidRDefault="00A020A6" w:rsidP="00066EFA">
      <w:pPr>
        <w:widowControl w:val="0"/>
        <w:numPr>
          <w:ilvl w:val="1"/>
          <w:numId w:val="2"/>
        </w:numPr>
        <w:tabs>
          <w:tab w:val="left" w:pos="220"/>
          <w:tab w:val="left" w:pos="720"/>
        </w:tabs>
        <w:autoSpaceDE w:val="0"/>
        <w:autoSpaceDN w:val="0"/>
        <w:adjustRightInd w:val="0"/>
        <w:ind w:left="900"/>
        <w:rPr>
          <w:rFonts w:ascii="Arial" w:hAnsi="Arial" w:cs="Arial"/>
          <w:kern w:val="2"/>
          <w:sz w:val="22"/>
          <w:szCs w:val="22"/>
          <w:lang w:bidi="en-US"/>
        </w:rPr>
      </w:pPr>
      <w:r w:rsidRPr="000A6F2B">
        <w:rPr>
          <w:rFonts w:ascii="Arial" w:hAnsi="Arial" w:cs="Arial"/>
          <w:kern w:val="2"/>
          <w:sz w:val="22"/>
          <w:szCs w:val="22"/>
          <w:lang w:bidi="en-US"/>
        </w:rPr>
        <w:t>Numeral</w:t>
      </w:r>
      <w:r w:rsidRPr="000A6F2B">
        <w:rPr>
          <w:rFonts w:ascii="Arial" w:hAnsi="Arial" w:cs="Arial"/>
          <w:kern w:val="2"/>
          <w:sz w:val="22"/>
          <w:szCs w:val="22"/>
          <w:lang w:bidi="en-US"/>
        </w:rPr>
        <w:t>,</w:t>
      </w:r>
      <w:r w:rsidRPr="000A6F2B">
        <w:rPr>
          <w:rFonts w:ascii="Arial" w:hAnsi="Arial" w:cs="Arial"/>
          <w:kern w:val="2"/>
          <w:sz w:val="22"/>
          <w:szCs w:val="22"/>
          <w:lang w:bidi="en-US"/>
        </w:rPr>
        <w:tab/>
        <w:t>Signature</w:t>
      </w:r>
      <w:r w:rsidRPr="000A6F2B">
        <w:rPr>
          <w:rFonts w:ascii="Arial" w:hAnsi="Arial" w:cs="Arial"/>
          <w:kern w:val="2"/>
          <w:sz w:val="22"/>
          <w:szCs w:val="22"/>
          <w:lang w:bidi="en-US"/>
        </w:rPr>
        <w:t xml:space="preserve">, </w:t>
      </w:r>
      <w:r w:rsidRPr="000A6F2B">
        <w:rPr>
          <w:rFonts w:ascii="Arial" w:hAnsi="Arial" w:cs="Arial"/>
          <w:kern w:val="2"/>
          <w:sz w:val="22"/>
          <w:szCs w:val="22"/>
          <w:lang w:bidi="en-US"/>
        </w:rPr>
        <w:t>Border</w:t>
      </w:r>
      <w:r w:rsidRPr="000A6F2B">
        <w:rPr>
          <w:rFonts w:ascii="Arial" w:hAnsi="Arial" w:cs="Arial"/>
          <w:kern w:val="2"/>
          <w:sz w:val="22"/>
          <w:szCs w:val="22"/>
          <w:lang w:bidi="en-US"/>
        </w:rPr>
        <w:t xml:space="preserve">, </w:t>
      </w:r>
      <w:r w:rsidRPr="000A6F2B">
        <w:rPr>
          <w:rFonts w:ascii="Arial" w:hAnsi="Arial" w:cs="Arial"/>
          <w:kern w:val="2"/>
          <w:sz w:val="22"/>
          <w:szCs w:val="22"/>
          <w:lang w:bidi="en-US"/>
        </w:rPr>
        <w:t>Seal</w:t>
      </w:r>
      <w:r w:rsidRPr="000A6F2B">
        <w:rPr>
          <w:rFonts w:ascii="Arial" w:hAnsi="Arial" w:cs="Arial"/>
          <w:kern w:val="2"/>
          <w:sz w:val="22"/>
          <w:szCs w:val="22"/>
          <w:lang w:bidi="en-US"/>
        </w:rPr>
        <w:t xml:space="preserve">, </w:t>
      </w:r>
      <w:r w:rsidRPr="000A6F2B">
        <w:rPr>
          <w:rFonts w:ascii="Arial" w:hAnsi="Arial" w:cs="Arial"/>
          <w:kern w:val="2"/>
          <w:sz w:val="22"/>
          <w:szCs w:val="22"/>
          <w:lang w:bidi="en-US"/>
        </w:rPr>
        <w:t>Your Portrait</w:t>
      </w:r>
      <w:r w:rsidRPr="000A6F2B">
        <w:rPr>
          <w:rFonts w:ascii="Arial" w:hAnsi="Arial" w:cs="Arial"/>
          <w:kern w:val="2"/>
          <w:sz w:val="22"/>
          <w:szCs w:val="22"/>
          <w:lang w:bidi="en-US"/>
        </w:rPr>
        <w:t xml:space="preserve">, </w:t>
      </w:r>
      <w:r w:rsidRPr="000A6F2B">
        <w:rPr>
          <w:rFonts w:ascii="Arial" w:hAnsi="Arial" w:cs="Arial"/>
          <w:kern w:val="2"/>
          <w:sz w:val="22"/>
          <w:szCs w:val="22"/>
          <w:lang w:bidi="en-US"/>
        </w:rPr>
        <w:t>Symbols</w:t>
      </w:r>
      <w:r w:rsidRPr="000A6F2B">
        <w:rPr>
          <w:rFonts w:ascii="Arial" w:hAnsi="Arial" w:cs="Arial"/>
          <w:kern w:val="2"/>
          <w:sz w:val="22"/>
          <w:szCs w:val="22"/>
          <w:lang w:bidi="en-US"/>
        </w:rPr>
        <w:t xml:space="preserve">, </w:t>
      </w:r>
      <w:r w:rsidRPr="000A6F2B">
        <w:rPr>
          <w:rFonts w:ascii="Arial" w:hAnsi="Arial" w:cs="Arial"/>
          <w:kern w:val="2"/>
          <w:sz w:val="22"/>
          <w:szCs w:val="22"/>
          <w:lang w:bidi="en-US"/>
        </w:rPr>
        <w:t>Issuing Country</w:t>
      </w:r>
      <w:r w:rsidRPr="000A6F2B">
        <w:rPr>
          <w:rFonts w:ascii="Arial" w:hAnsi="Arial" w:cs="Arial"/>
          <w:kern w:val="2"/>
          <w:sz w:val="22"/>
          <w:szCs w:val="22"/>
          <w:lang w:bidi="en-US"/>
        </w:rPr>
        <w:t xml:space="preserve">, </w:t>
      </w:r>
      <w:r w:rsidRPr="000A6F2B">
        <w:rPr>
          <w:rFonts w:ascii="Arial" w:hAnsi="Arial" w:cs="Arial"/>
          <w:kern w:val="2"/>
          <w:sz w:val="22"/>
          <w:szCs w:val="22"/>
          <w:lang w:bidi="en-US"/>
        </w:rPr>
        <w:t>Vignette (picture on the back)</w:t>
      </w:r>
      <w:r w:rsidRPr="000A6F2B">
        <w:rPr>
          <w:rFonts w:ascii="Arial" w:hAnsi="Arial" w:cs="Arial"/>
          <w:kern w:val="2"/>
          <w:sz w:val="22"/>
          <w:szCs w:val="22"/>
          <w:lang w:bidi="en-US"/>
        </w:rPr>
        <w:t xml:space="preserve">, </w:t>
      </w:r>
      <w:r w:rsidRPr="000A6F2B">
        <w:rPr>
          <w:rFonts w:ascii="Arial" w:hAnsi="Arial" w:cs="Arial"/>
          <w:kern w:val="2"/>
          <w:sz w:val="22"/>
          <w:szCs w:val="22"/>
          <w:lang w:bidi="en-US"/>
        </w:rPr>
        <w:t>Motto</w:t>
      </w:r>
      <w:r w:rsidRPr="000A6F2B">
        <w:rPr>
          <w:rFonts w:ascii="Arial" w:hAnsi="Arial" w:cs="Arial"/>
          <w:kern w:val="2"/>
          <w:sz w:val="22"/>
          <w:szCs w:val="22"/>
          <w:lang w:bidi="en-US"/>
        </w:rPr>
        <w:t xml:space="preserve">, </w:t>
      </w:r>
      <w:r w:rsidRPr="000A6F2B">
        <w:rPr>
          <w:rFonts w:ascii="Arial" w:hAnsi="Arial" w:cs="Arial"/>
          <w:kern w:val="2"/>
          <w:sz w:val="22"/>
          <w:szCs w:val="22"/>
          <w:lang w:bidi="en-US"/>
        </w:rPr>
        <w:t>Security Features</w:t>
      </w:r>
    </w:p>
    <w:p w14:paraId="1B8CD596" w14:textId="07F44473" w:rsidR="00A020A6" w:rsidRPr="000A6F2B" w:rsidRDefault="001A5B2C" w:rsidP="00066EFA">
      <w:pPr>
        <w:numPr>
          <w:ilvl w:val="0"/>
          <w:numId w:val="2"/>
        </w:numPr>
        <w:ind w:left="900"/>
        <w:rPr>
          <w:rFonts w:ascii="Arial" w:hAnsi="Arial" w:cs="Arial"/>
          <w:sz w:val="22"/>
          <w:szCs w:val="22"/>
        </w:rPr>
      </w:pPr>
      <w:r w:rsidRPr="000A6F2B">
        <w:rPr>
          <w:rFonts w:ascii="Arial" w:hAnsi="Arial" w:cs="Arial"/>
          <w:sz w:val="22"/>
          <w:szCs w:val="22"/>
        </w:rPr>
        <w:t>Upon completion, images will be projected and discussed in a group critique.</w:t>
      </w:r>
    </w:p>
    <w:p w14:paraId="0DA393B8" w14:textId="1AB1E1D7" w:rsidR="001A5B2C" w:rsidRPr="000A6F2B" w:rsidRDefault="001A5B2C" w:rsidP="00066EFA">
      <w:pPr>
        <w:numPr>
          <w:ilvl w:val="0"/>
          <w:numId w:val="2"/>
        </w:numPr>
        <w:ind w:left="900"/>
        <w:rPr>
          <w:rFonts w:ascii="Arial" w:hAnsi="Arial" w:cs="Arial"/>
          <w:sz w:val="22"/>
          <w:szCs w:val="22"/>
        </w:rPr>
      </w:pPr>
      <w:r w:rsidRPr="000A6F2B">
        <w:rPr>
          <w:rFonts w:ascii="Arial" w:hAnsi="Arial" w:cs="Arial"/>
          <w:sz w:val="22"/>
          <w:szCs w:val="22"/>
        </w:rPr>
        <w:t>Students will take home a post assessment regarding their project that they will need to return in the next class</w:t>
      </w:r>
    </w:p>
    <w:p w14:paraId="528FC046" w14:textId="77777777" w:rsidR="00A020A6" w:rsidRPr="000A6F2B" w:rsidRDefault="00A020A6" w:rsidP="00066EFA">
      <w:pPr>
        <w:ind w:left="900" w:hanging="360"/>
        <w:rPr>
          <w:rFonts w:ascii="Arial" w:hAnsi="Arial" w:cs="Arial"/>
          <w:sz w:val="22"/>
          <w:szCs w:val="22"/>
        </w:rPr>
      </w:pPr>
    </w:p>
    <w:p w14:paraId="1AEAF33C" w14:textId="77777777" w:rsidR="00347C27" w:rsidRPr="000A6F2B" w:rsidRDefault="00347C27" w:rsidP="00066EFA">
      <w:pPr>
        <w:ind w:left="900" w:hanging="360"/>
        <w:rPr>
          <w:rFonts w:ascii="Arial" w:hAnsi="Arial" w:cs="Arial"/>
          <w:b/>
          <w:sz w:val="22"/>
          <w:szCs w:val="22"/>
        </w:rPr>
      </w:pPr>
    </w:p>
    <w:p w14:paraId="10B694BE" w14:textId="77777777" w:rsidR="00347C27" w:rsidRPr="000A6F2B" w:rsidRDefault="00347C27" w:rsidP="00066EFA">
      <w:pPr>
        <w:pStyle w:val="Normal1"/>
        <w:ind w:left="900" w:hanging="360"/>
        <w:rPr>
          <w:szCs w:val="22"/>
        </w:rPr>
      </w:pPr>
      <w:r w:rsidRPr="000A6F2B">
        <w:rPr>
          <w:b/>
          <w:szCs w:val="22"/>
        </w:rPr>
        <w:t>XV. TEACHER EVALUATION/ AFTER THE LESSON:</w:t>
      </w:r>
    </w:p>
    <w:p w14:paraId="4774E64F" w14:textId="77777777" w:rsidR="00347C27" w:rsidRPr="000A6F2B" w:rsidRDefault="00347C27" w:rsidP="00066EFA">
      <w:pPr>
        <w:pStyle w:val="Normal1"/>
        <w:numPr>
          <w:ilvl w:val="0"/>
          <w:numId w:val="1"/>
        </w:numPr>
        <w:ind w:left="900" w:hanging="360"/>
        <w:rPr>
          <w:szCs w:val="22"/>
        </w:rPr>
      </w:pPr>
      <w:r w:rsidRPr="000A6F2B">
        <w:rPr>
          <w:szCs w:val="22"/>
        </w:rPr>
        <w:t>A discussion of what has been accomplished?</w:t>
      </w:r>
    </w:p>
    <w:p w14:paraId="6AB441C2" w14:textId="77777777" w:rsidR="00347C27" w:rsidRPr="000A6F2B" w:rsidRDefault="00347C27" w:rsidP="00066EFA">
      <w:pPr>
        <w:pStyle w:val="Normal1"/>
        <w:numPr>
          <w:ilvl w:val="0"/>
          <w:numId w:val="1"/>
        </w:numPr>
        <w:ind w:left="900" w:hanging="360"/>
        <w:rPr>
          <w:szCs w:val="22"/>
        </w:rPr>
      </w:pPr>
      <w:r w:rsidRPr="000A6F2B">
        <w:rPr>
          <w:szCs w:val="22"/>
        </w:rPr>
        <w:t>Have the objectives of the lesson been realized?</w:t>
      </w:r>
    </w:p>
    <w:p w14:paraId="204BA03F" w14:textId="77777777" w:rsidR="00347C27" w:rsidRPr="000A6F2B" w:rsidRDefault="00347C27" w:rsidP="00066EFA">
      <w:pPr>
        <w:pStyle w:val="Normal1"/>
        <w:numPr>
          <w:ilvl w:val="0"/>
          <w:numId w:val="1"/>
        </w:numPr>
        <w:ind w:left="900" w:hanging="360"/>
        <w:rPr>
          <w:szCs w:val="22"/>
        </w:rPr>
      </w:pPr>
      <w:r w:rsidRPr="000A6F2B">
        <w:rPr>
          <w:szCs w:val="22"/>
        </w:rPr>
        <w:t>What needs to be done next time?</w:t>
      </w:r>
    </w:p>
    <w:p w14:paraId="104F5287" w14:textId="77777777" w:rsidR="00347C27" w:rsidRPr="000A6F2B" w:rsidRDefault="00347C27" w:rsidP="00066EFA">
      <w:pPr>
        <w:pStyle w:val="Normal1"/>
        <w:numPr>
          <w:ilvl w:val="0"/>
          <w:numId w:val="1"/>
        </w:numPr>
        <w:ind w:left="900" w:hanging="360"/>
        <w:rPr>
          <w:szCs w:val="22"/>
        </w:rPr>
      </w:pPr>
      <w:r w:rsidRPr="000A6F2B">
        <w:rPr>
          <w:szCs w:val="22"/>
        </w:rPr>
        <w:t>What materials will be needed?</w:t>
      </w:r>
    </w:p>
    <w:p w14:paraId="4E1DBD04" w14:textId="77777777" w:rsidR="00347C27" w:rsidRPr="000A6F2B" w:rsidRDefault="00347C27" w:rsidP="00066EFA">
      <w:pPr>
        <w:pStyle w:val="Normal1"/>
        <w:numPr>
          <w:ilvl w:val="0"/>
          <w:numId w:val="1"/>
        </w:numPr>
        <w:ind w:left="900" w:hanging="360"/>
        <w:rPr>
          <w:szCs w:val="22"/>
        </w:rPr>
      </w:pPr>
      <w:r w:rsidRPr="000A6F2B">
        <w:rPr>
          <w:szCs w:val="22"/>
        </w:rPr>
        <w:t xml:space="preserve">Where do we go from here, that is what were the relative successes of today’s lesson and what are the implications for tomorrow’s needs?   </w:t>
      </w:r>
    </w:p>
    <w:p w14:paraId="32ECF7E8" w14:textId="46482275" w:rsidR="00EE6495" w:rsidRPr="00615512" w:rsidRDefault="00EE6495" w:rsidP="0091785C">
      <w:pPr>
        <w:pStyle w:val="Normal1"/>
        <w:rPr>
          <w:b/>
          <w:szCs w:val="22"/>
        </w:rPr>
      </w:pPr>
    </w:p>
    <w:p w14:paraId="6DF6A4FD" w14:textId="2A247593" w:rsidR="008B1C0D" w:rsidRPr="00615512" w:rsidRDefault="00EE6495" w:rsidP="008B1C0D">
      <w:pPr>
        <w:ind w:left="900" w:hanging="180"/>
        <w:rPr>
          <w:rFonts w:ascii="Arial" w:hAnsi="Arial" w:cs="Arial"/>
          <w:b/>
          <w:sz w:val="22"/>
          <w:szCs w:val="22"/>
        </w:rPr>
      </w:pPr>
      <w:r w:rsidRPr="00615512">
        <w:rPr>
          <w:rFonts w:ascii="Arial" w:hAnsi="Arial" w:cs="Arial"/>
          <w:b/>
          <w:sz w:val="22"/>
          <w:szCs w:val="22"/>
        </w:rPr>
        <w:t xml:space="preserve">Rubric for High School Photoshop </w:t>
      </w:r>
      <w:r w:rsidR="008B1C0D">
        <w:rPr>
          <w:rFonts w:ascii="Arial" w:hAnsi="Arial" w:cs="Arial"/>
          <w:b/>
          <w:sz w:val="22"/>
          <w:szCs w:val="22"/>
        </w:rPr>
        <w:t xml:space="preserve">Cultural Currency- Representing </w:t>
      </w:r>
      <w:proofErr w:type="gramStart"/>
      <w:r w:rsidR="008B1C0D" w:rsidRPr="00066EFA">
        <w:rPr>
          <w:rFonts w:ascii="Arial" w:hAnsi="Arial" w:cs="Arial"/>
          <w:b/>
          <w:color w:val="000000"/>
          <w:sz w:val="22"/>
          <w:szCs w:val="22"/>
        </w:rPr>
        <w:t>The</w:t>
      </w:r>
      <w:proofErr w:type="gramEnd"/>
      <w:r w:rsidR="008B1C0D" w:rsidRPr="00066EFA">
        <w:rPr>
          <w:rFonts w:ascii="Arial" w:hAnsi="Arial" w:cs="Arial"/>
          <w:b/>
          <w:color w:val="000000"/>
          <w:sz w:val="22"/>
          <w:szCs w:val="22"/>
        </w:rPr>
        <w:t xml:space="preserve"> Harlem Renaissance </w:t>
      </w:r>
      <w:r w:rsidR="008B1C0D">
        <w:rPr>
          <w:rFonts w:ascii="Arial" w:hAnsi="Arial" w:cs="Arial"/>
          <w:b/>
          <w:color w:val="000000"/>
          <w:sz w:val="22"/>
          <w:szCs w:val="22"/>
        </w:rPr>
        <w:t>Project</w:t>
      </w:r>
    </w:p>
    <w:p w14:paraId="61B62649" w14:textId="309562A8" w:rsidR="00EE6495" w:rsidRPr="00615512" w:rsidRDefault="00EE6495" w:rsidP="008B1C0D">
      <w:pPr>
        <w:pStyle w:val="Normal1"/>
        <w:ind w:left="900" w:hanging="360"/>
        <w:rPr>
          <w:szCs w:val="22"/>
        </w:rPr>
      </w:pPr>
    </w:p>
    <w:tbl>
      <w:tblPr>
        <w:tblW w:w="1087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9"/>
        <w:gridCol w:w="2719"/>
        <w:gridCol w:w="2719"/>
        <w:gridCol w:w="2719"/>
      </w:tblGrid>
      <w:tr w:rsidR="00EE6495" w:rsidRPr="00615512" w14:paraId="62E743E6" w14:textId="77777777" w:rsidTr="00066EFA">
        <w:trPr>
          <w:trHeight w:val="586"/>
        </w:trPr>
        <w:tc>
          <w:tcPr>
            <w:tcW w:w="2719" w:type="dxa"/>
            <w:tcMar>
              <w:top w:w="100" w:type="dxa"/>
              <w:left w:w="100" w:type="dxa"/>
              <w:bottom w:w="100" w:type="dxa"/>
              <w:right w:w="100" w:type="dxa"/>
            </w:tcMar>
          </w:tcPr>
          <w:p w14:paraId="23E79849" w14:textId="77777777" w:rsidR="00EE6495" w:rsidRPr="00066EFA" w:rsidRDefault="00EE6495" w:rsidP="008B1C0D">
            <w:pPr>
              <w:pStyle w:val="Normal1"/>
              <w:ind w:left="360" w:hanging="90"/>
              <w:jc w:val="center"/>
              <w:rPr>
                <w:sz w:val="20"/>
                <w:szCs w:val="20"/>
              </w:rPr>
            </w:pPr>
            <w:r w:rsidRPr="00066EFA">
              <w:rPr>
                <w:b/>
                <w:sz w:val="20"/>
                <w:szCs w:val="20"/>
              </w:rPr>
              <w:t>Rubrics</w:t>
            </w:r>
          </w:p>
        </w:tc>
        <w:tc>
          <w:tcPr>
            <w:tcW w:w="2719" w:type="dxa"/>
            <w:tcMar>
              <w:top w:w="100" w:type="dxa"/>
              <w:left w:w="100" w:type="dxa"/>
              <w:bottom w:w="100" w:type="dxa"/>
              <w:right w:w="100" w:type="dxa"/>
            </w:tcMar>
          </w:tcPr>
          <w:p w14:paraId="06C9F33A" w14:textId="77777777" w:rsidR="00EE6495" w:rsidRPr="00066EFA" w:rsidRDefault="00EE6495" w:rsidP="008B1C0D">
            <w:pPr>
              <w:pStyle w:val="Normal1"/>
              <w:ind w:left="161" w:firstLine="109"/>
              <w:jc w:val="center"/>
              <w:rPr>
                <w:sz w:val="20"/>
                <w:szCs w:val="20"/>
              </w:rPr>
            </w:pPr>
            <w:r w:rsidRPr="00066EFA">
              <w:rPr>
                <w:b/>
                <w:sz w:val="20"/>
                <w:szCs w:val="20"/>
              </w:rPr>
              <w:t>Excellent</w:t>
            </w:r>
          </w:p>
          <w:p w14:paraId="0C84AF39" w14:textId="77777777" w:rsidR="00EE6495" w:rsidRPr="00066EFA" w:rsidRDefault="00EE6495" w:rsidP="008B1C0D">
            <w:pPr>
              <w:pStyle w:val="Normal1"/>
              <w:ind w:left="360" w:hanging="90"/>
              <w:jc w:val="center"/>
              <w:rPr>
                <w:sz w:val="20"/>
                <w:szCs w:val="20"/>
              </w:rPr>
            </w:pPr>
            <w:r w:rsidRPr="00066EFA">
              <w:rPr>
                <w:b/>
                <w:sz w:val="20"/>
                <w:szCs w:val="20"/>
              </w:rPr>
              <w:t>3</w:t>
            </w:r>
          </w:p>
        </w:tc>
        <w:tc>
          <w:tcPr>
            <w:tcW w:w="2719" w:type="dxa"/>
            <w:tcMar>
              <w:top w:w="100" w:type="dxa"/>
              <w:left w:w="100" w:type="dxa"/>
              <w:bottom w:w="100" w:type="dxa"/>
              <w:right w:w="100" w:type="dxa"/>
            </w:tcMar>
          </w:tcPr>
          <w:p w14:paraId="5942C531" w14:textId="77777777" w:rsidR="00EE6495" w:rsidRPr="00066EFA" w:rsidRDefault="00EE6495" w:rsidP="008B1C0D">
            <w:pPr>
              <w:pStyle w:val="Normal1"/>
              <w:ind w:left="360" w:hanging="90"/>
              <w:jc w:val="center"/>
              <w:rPr>
                <w:sz w:val="20"/>
                <w:szCs w:val="20"/>
              </w:rPr>
            </w:pPr>
            <w:r w:rsidRPr="00066EFA">
              <w:rPr>
                <w:b/>
                <w:sz w:val="20"/>
                <w:szCs w:val="20"/>
              </w:rPr>
              <w:t>Average</w:t>
            </w:r>
          </w:p>
          <w:p w14:paraId="7193DE6F" w14:textId="77777777" w:rsidR="00EE6495" w:rsidRPr="00066EFA" w:rsidRDefault="00EE6495" w:rsidP="008B1C0D">
            <w:pPr>
              <w:pStyle w:val="Normal1"/>
              <w:ind w:left="360" w:hanging="90"/>
              <w:jc w:val="center"/>
              <w:rPr>
                <w:sz w:val="20"/>
                <w:szCs w:val="20"/>
              </w:rPr>
            </w:pPr>
            <w:r w:rsidRPr="00066EFA">
              <w:rPr>
                <w:b/>
                <w:sz w:val="20"/>
                <w:szCs w:val="20"/>
              </w:rPr>
              <w:t>2</w:t>
            </w:r>
          </w:p>
        </w:tc>
        <w:tc>
          <w:tcPr>
            <w:tcW w:w="2719" w:type="dxa"/>
            <w:tcMar>
              <w:top w:w="100" w:type="dxa"/>
              <w:left w:w="100" w:type="dxa"/>
              <w:bottom w:w="100" w:type="dxa"/>
              <w:right w:w="100" w:type="dxa"/>
            </w:tcMar>
          </w:tcPr>
          <w:p w14:paraId="50C94F45" w14:textId="77777777" w:rsidR="00EE6495" w:rsidRPr="00066EFA" w:rsidRDefault="00EE6495" w:rsidP="008B1C0D">
            <w:pPr>
              <w:pStyle w:val="Normal1"/>
              <w:ind w:left="360" w:hanging="90"/>
              <w:jc w:val="center"/>
              <w:rPr>
                <w:sz w:val="20"/>
                <w:szCs w:val="20"/>
              </w:rPr>
            </w:pPr>
            <w:r w:rsidRPr="00066EFA">
              <w:rPr>
                <w:b/>
                <w:sz w:val="20"/>
                <w:szCs w:val="20"/>
              </w:rPr>
              <w:t>Unsatisfactory</w:t>
            </w:r>
          </w:p>
          <w:p w14:paraId="55F2E926" w14:textId="77777777" w:rsidR="00EE6495" w:rsidRPr="00066EFA" w:rsidRDefault="00EE6495" w:rsidP="008B1C0D">
            <w:pPr>
              <w:pStyle w:val="Normal1"/>
              <w:ind w:left="360" w:hanging="90"/>
              <w:jc w:val="center"/>
              <w:rPr>
                <w:sz w:val="20"/>
                <w:szCs w:val="20"/>
              </w:rPr>
            </w:pPr>
            <w:r w:rsidRPr="00066EFA">
              <w:rPr>
                <w:b/>
                <w:sz w:val="20"/>
                <w:szCs w:val="20"/>
              </w:rPr>
              <w:t>1</w:t>
            </w:r>
          </w:p>
        </w:tc>
      </w:tr>
      <w:tr w:rsidR="00EE6495" w:rsidRPr="00615512" w14:paraId="7D7AC00D" w14:textId="77777777" w:rsidTr="008B1C0D">
        <w:trPr>
          <w:trHeight w:val="1365"/>
        </w:trPr>
        <w:tc>
          <w:tcPr>
            <w:tcW w:w="2719" w:type="dxa"/>
            <w:tcMar>
              <w:top w:w="100" w:type="dxa"/>
              <w:left w:w="100" w:type="dxa"/>
              <w:bottom w:w="100" w:type="dxa"/>
              <w:right w:w="100" w:type="dxa"/>
            </w:tcMar>
          </w:tcPr>
          <w:p w14:paraId="5D24BA60" w14:textId="77777777" w:rsidR="00EE6495" w:rsidRPr="00066EFA" w:rsidRDefault="00EE6495" w:rsidP="00066EFA">
            <w:pPr>
              <w:pStyle w:val="Normal1"/>
              <w:ind w:left="360" w:hanging="180"/>
              <w:rPr>
                <w:sz w:val="20"/>
                <w:szCs w:val="20"/>
              </w:rPr>
            </w:pPr>
            <w:r w:rsidRPr="00066EFA">
              <w:rPr>
                <w:b/>
                <w:sz w:val="20"/>
                <w:szCs w:val="20"/>
              </w:rPr>
              <w:t>Image:</w:t>
            </w:r>
          </w:p>
          <w:p w14:paraId="650EDD53" w14:textId="77777777" w:rsidR="00EE6495" w:rsidRPr="00066EFA" w:rsidRDefault="00EE6495" w:rsidP="00066EFA">
            <w:pPr>
              <w:pStyle w:val="Normal1"/>
              <w:ind w:left="360" w:hanging="180"/>
              <w:rPr>
                <w:sz w:val="20"/>
                <w:szCs w:val="20"/>
              </w:rPr>
            </w:pPr>
            <w:r w:rsidRPr="00066EFA">
              <w:rPr>
                <w:sz w:val="20"/>
                <w:szCs w:val="20"/>
              </w:rPr>
              <w:t>Did the student combine images in an aesthetically pleasing manner?</w:t>
            </w:r>
          </w:p>
        </w:tc>
        <w:tc>
          <w:tcPr>
            <w:tcW w:w="2719" w:type="dxa"/>
            <w:tcMar>
              <w:top w:w="100" w:type="dxa"/>
              <w:left w:w="100" w:type="dxa"/>
              <w:bottom w:w="100" w:type="dxa"/>
              <w:right w:w="100" w:type="dxa"/>
            </w:tcMar>
          </w:tcPr>
          <w:p w14:paraId="064D9AF0" w14:textId="77777777" w:rsidR="00EE6495" w:rsidRPr="00066EFA" w:rsidRDefault="00EE6495" w:rsidP="008B1C0D">
            <w:pPr>
              <w:pStyle w:val="Normal1"/>
              <w:ind w:left="431" w:hanging="270"/>
              <w:rPr>
                <w:sz w:val="20"/>
                <w:szCs w:val="20"/>
              </w:rPr>
            </w:pPr>
            <w:r w:rsidRPr="00066EFA">
              <w:rPr>
                <w:sz w:val="20"/>
                <w:szCs w:val="20"/>
              </w:rPr>
              <w:t>The student exhibited understanding through an aesthetically pleasing composition.</w:t>
            </w:r>
          </w:p>
        </w:tc>
        <w:tc>
          <w:tcPr>
            <w:tcW w:w="2719" w:type="dxa"/>
            <w:tcMar>
              <w:top w:w="100" w:type="dxa"/>
              <w:left w:w="100" w:type="dxa"/>
              <w:bottom w:w="100" w:type="dxa"/>
              <w:right w:w="100" w:type="dxa"/>
            </w:tcMar>
          </w:tcPr>
          <w:p w14:paraId="6A3D9E3C" w14:textId="77777777" w:rsidR="00EE6495" w:rsidRPr="00066EFA" w:rsidRDefault="00EE6495" w:rsidP="008B1C0D">
            <w:pPr>
              <w:pStyle w:val="Normal1"/>
              <w:ind w:left="502" w:hanging="270"/>
              <w:rPr>
                <w:sz w:val="20"/>
                <w:szCs w:val="20"/>
              </w:rPr>
            </w:pPr>
            <w:r w:rsidRPr="00066EFA">
              <w:rPr>
                <w:sz w:val="20"/>
                <w:szCs w:val="20"/>
              </w:rPr>
              <w:t xml:space="preserve">The student met the requirements, however more time could have been spent more time </w:t>
            </w:r>
          </w:p>
        </w:tc>
        <w:tc>
          <w:tcPr>
            <w:tcW w:w="2719" w:type="dxa"/>
            <w:tcMar>
              <w:top w:w="100" w:type="dxa"/>
              <w:left w:w="100" w:type="dxa"/>
              <w:bottom w:w="100" w:type="dxa"/>
              <w:right w:w="100" w:type="dxa"/>
            </w:tcMar>
          </w:tcPr>
          <w:p w14:paraId="58EC54B6" w14:textId="77777777" w:rsidR="00EE6495" w:rsidRPr="00066EFA" w:rsidRDefault="00EE6495" w:rsidP="008B1C0D">
            <w:pPr>
              <w:pStyle w:val="Normal1"/>
              <w:ind w:left="573" w:hanging="270"/>
              <w:rPr>
                <w:sz w:val="20"/>
                <w:szCs w:val="20"/>
              </w:rPr>
            </w:pPr>
            <w:r w:rsidRPr="00066EFA">
              <w:rPr>
                <w:sz w:val="20"/>
                <w:szCs w:val="20"/>
              </w:rPr>
              <w:t xml:space="preserve">The student did not meet all requirements but turned in the project.  </w:t>
            </w:r>
          </w:p>
        </w:tc>
      </w:tr>
      <w:tr w:rsidR="00EE6495" w:rsidRPr="00615512" w14:paraId="4E536C9C" w14:textId="77777777" w:rsidTr="008B1C0D">
        <w:trPr>
          <w:trHeight w:val="1680"/>
        </w:trPr>
        <w:tc>
          <w:tcPr>
            <w:tcW w:w="2719" w:type="dxa"/>
            <w:tcMar>
              <w:top w:w="100" w:type="dxa"/>
              <w:left w:w="100" w:type="dxa"/>
              <w:bottom w:w="100" w:type="dxa"/>
              <w:right w:w="100" w:type="dxa"/>
            </w:tcMar>
          </w:tcPr>
          <w:p w14:paraId="6926AF2D" w14:textId="77777777" w:rsidR="00EE6495" w:rsidRPr="00066EFA" w:rsidRDefault="00EE6495" w:rsidP="00066EFA">
            <w:pPr>
              <w:pStyle w:val="Normal1"/>
              <w:ind w:left="360" w:hanging="180"/>
              <w:rPr>
                <w:sz w:val="20"/>
                <w:szCs w:val="20"/>
              </w:rPr>
            </w:pPr>
            <w:r w:rsidRPr="00066EFA">
              <w:rPr>
                <w:b/>
                <w:sz w:val="20"/>
                <w:szCs w:val="20"/>
              </w:rPr>
              <w:t>Research:</w:t>
            </w:r>
          </w:p>
          <w:p w14:paraId="3BD72A70" w14:textId="0336088C" w:rsidR="00066EFA" w:rsidRPr="00066EFA" w:rsidRDefault="00EE6495" w:rsidP="00066EFA">
            <w:pPr>
              <w:pStyle w:val="Normal1"/>
              <w:ind w:left="360" w:hanging="180"/>
              <w:rPr>
                <w:sz w:val="20"/>
                <w:szCs w:val="20"/>
              </w:rPr>
            </w:pPr>
            <w:r w:rsidRPr="00066EFA">
              <w:rPr>
                <w:sz w:val="20"/>
                <w:szCs w:val="20"/>
              </w:rPr>
              <w:t>Did the student effectively research and understand the topic</w:t>
            </w:r>
            <w:r w:rsidR="00066EFA" w:rsidRPr="00066EFA">
              <w:rPr>
                <w:sz w:val="20"/>
                <w:szCs w:val="20"/>
              </w:rPr>
              <w:t xml:space="preserve"> of the Harlem Renaissance</w:t>
            </w:r>
            <w:r w:rsidRPr="00066EFA">
              <w:rPr>
                <w:sz w:val="20"/>
                <w:szCs w:val="20"/>
              </w:rPr>
              <w:t>?</w:t>
            </w:r>
          </w:p>
          <w:p w14:paraId="0C1B4650" w14:textId="4883D671" w:rsidR="00EE6495" w:rsidRPr="00066EFA" w:rsidRDefault="00EE6495" w:rsidP="00066EFA">
            <w:pPr>
              <w:pStyle w:val="Normal1"/>
              <w:ind w:left="360" w:hanging="180"/>
              <w:rPr>
                <w:sz w:val="20"/>
                <w:szCs w:val="20"/>
              </w:rPr>
            </w:pPr>
            <w:r w:rsidRPr="00066EFA">
              <w:rPr>
                <w:sz w:val="20"/>
                <w:szCs w:val="20"/>
              </w:rPr>
              <w:t xml:space="preserve"> </w:t>
            </w:r>
          </w:p>
        </w:tc>
        <w:tc>
          <w:tcPr>
            <w:tcW w:w="2719" w:type="dxa"/>
            <w:tcMar>
              <w:top w:w="100" w:type="dxa"/>
              <w:left w:w="100" w:type="dxa"/>
              <w:bottom w:w="100" w:type="dxa"/>
              <w:right w:w="100" w:type="dxa"/>
            </w:tcMar>
          </w:tcPr>
          <w:p w14:paraId="0D65334C" w14:textId="77777777" w:rsidR="00EE6495" w:rsidRPr="00066EFA" w:rsidRDefault="00EE6495" w:rsidP="008B1C0D">
            <w:pPr>
              <w:pStyle w:val="Normal1"/>
              <w:ind w:left="431" w:hanging="270"/>
              <w:rPr>
                <w:sz w:val="20"/>
                <w:szCs w:val="20"/>
              </w:rPr>
            </w:pPr>
            <w:r w:rsidRPr="00066EFA">
              <w:rPr>
                <w:sz w:val="20"/>
                <w:szCs w:val="20"/>
              </w:rPr>
              <w:t xml:space="preserve">The student conducted research and this was evident through their discussion and artwork </w:t>
            </w:r>
          </w:p>
        </w:tc>
        <w:tc>
          <w:tcPr>
            <w:tcW w:w="2719" w:type="dxa"/>
            <w:tcMar>
              <w:top w:w="100" w:type="dxa"/>
              <w:left w:w="100" w:type="dxa"/>
              <w:bottom w:w="100" w:type="dxa"/>
              <w:right w:w="100" w:type="dxa"/>
            </w:tcMar>
          </w:tcPr>
          <w:p w14:paraId="7E6DA1FA" w14:textId="77777777" w:rsidR="00EE6495" w:rsidRPr="00066EFA" w:rsidRDefault="00EE6495" w:rsidP="008B1C0D">
            <w:pPr>
              <w:pStyle w:val="Normal1"/>
              <w:ind w:left="502" w:hanging="270"/>
              <w:rPr>
                <w:sz w:val="20"/>
                <w:szCs w:val="20"/>
              </w:rPr>
            </w:pPr>
            <w:r w:rsidRPr="00066EFA">
              <w:rPr>
                <w:sz w:val="20"/>
                <w:szCs w:val="20"/>
              </w:rPr>
              <w:t xml:space="preserve">The student researched the theme but didn’t put much time into portraying it and was unwilling to discuss it. </w:t>
            </w:r>
          </w:p>
        </w:tc>
        <w:tc>
          <w:tcPr>
            <w:tcW w:w="2719" w:type="dxa"/>
            <w:tcMar>
              <w:top w:w="100" w:type="dxa"/>
              <w:left w:w="100" w:type="dxa"/>
              <w:bottom w:w="100" w:type="dxa"/>
              <w:right w:w="100" w:type="dxa"/>
            </w:tcMar>
          </w:tcPr>
          <w:p w14:paraId="4EEBFCF0" w14:textId="77777777" w:rsidR="00EE6495" w:rsidRPr="00066EFA" w:rsidRDefault="00EE6495" w:rsidP="008B1C0D">
            <w:pPr>
              <w:pStyle w:val="Normal1"/>
              <w:ind w:left="573" w:hanging="270"/>
              <w:rPr>
                <w:sz w:val="20"/>
                <w:szCs w:val="20"/>
              </w:rPr>
            </w:pPr>
            <w:r w:rsidRPr="00066EFA">
              <w:rPr>
                <w:sz w:val="20"/>
                <w:szCs w:val="20"/>
              </w:rPr>
              <w:t xml:space="preserve">The student exhibited no clear understanding of the project </w:t>
            </w:r>
          </w:p>
        </w:tc>
      </w:tr>
      <w:tr w:rsidR="00EE6495" w:rsidRPr="00615512" w14:paraId="7A583E41" w14:textId="77777777" w:rsidTr="008B1C0D">
        <w:trPr>
          <w:trHeight w:val="1572"/>
        </w:trPr>
        <w:tc>
          <w:tcPr>
            <w:tcW w:w="2719" w:type="dxa"/>
            <w:tcMar>
              <w:top w:w="100" w:type="dxa"/>
              <w:left w:w="100" w:type="dxa"/>
              <w:bottom w:w="100" w:type="dxa"/>
              <w:right w:w="100" w:type="dxa"/>
            </w:tcMar>
          </w:tcPr>
          <w:p w14:paraId="717A8C50" w14:textId="77777777" w:rsidR="00EE6495" w:rsidRPr="00066EFA" w:rsidRDefault="00EE6495" w:rsidP="00066EFA">
            <w:pPr>
              <w:pStyle w:val="Normal1"/>
              <w:ind w:left="360" w:hanging="180"/>
              <w:rPr>
                <w:sz w:val="20"/>
                <w:szCs w:val="20"/>
              </w:rPr>
            </w:pPr>
            <w:r w:rsidRPr="00066EFA">
              <w:rPr>
                <w:b/>
                <w:sz w:val="20"/>
                <w:szCs w:val="20"/>
              </w:rPr>
              <w:t>Craftsmanship:</w:t>
            </w:r>
          </w:p>
          <w:p w14:paraId="0565CBA2" w14:textId="77777777" w:rsidR="00EE6495" w:rsidRPr="00066EFA" w:rsidRDefault="00EE6495" w:rsidP="00066EFA">
            <w:pPr>
              <w:pStyle w:val="Normal1"/>
              <w:ind w:left="360" w:hanging="180"/>
              <w:rPr>
                <w:sz w:val="20"/>
                <w:szCs w:val="20"/>
              </w:rPr>
            </w:pPr>
            <w:r w:rsidRPr="00066EFA">
              <w:rPr>
                <w:sz w:val="20"/>
                <w:szCs w:val="20"/>
              </w:rPr>
              <w:t>Did the student have an effective composition thus displaying good craft?</w:t>
            </w:r>
          </w:p>
        </w:tc>
        <w:tc>
          <w:tcPr>
            <w:tcW w:w="2719" w:type="dxa"/>
            <w:tcMar>
              <w:top w:w="100" w:type="dxa"/>
              <w:left w:w="100" w:type="dxa"/>
              <w:bottom w:w="100" w:type="dxa"/>
              <w:right w:w="100" w:type="dxa"/>
            </w:tcMar>
          </w:tcPr>
          <w:p w14:paraId="2D41AEFD" w14:textId="77777777" w:rsidR="00EE6495" w:rsidRPr="00066EFA" w:rsidRDefault="00EE6495" w:rsidP="008B1C0D">
            <w:pPr>
              <w:pStyle w:val="Normal1"/>
              <w:ind w:left="431" w:hanging="270"/>
              <w:rPr>
                <w:sz w:val="20"/>
                <w:szCs w:val="20"/>
              </w:rPr>
            </w:pPr>
            <w:r w:rsidRPr="00066EFA">
              <w:rPr>
                <w:sz w:val="20"/>
                <w:szCs w:val="20"/>
              </w:rPr>
              <w:t>The student displayed exceptional craftsmanship through an effective composition.</w:t>
            </w:r>
          </w:p>
        </w:tc>
        <w:tc>
          <w:tcPr>
            <w:tcW w:w="2719" w:type="dxa"/>
            <w:tcMar>
              <w:top w:w="100" w:type="dxa"/>
              <w:left w:w="100" w:type="dxa"/>
              <w:bottom w:w="100" w:type="dxa"/>
              <w:right w:w="100" w:type="dxa"/>
            </w:tcMar>
          </w:tcPr>
          <w:p w14:paraId="4BE2EF09" w14:textId="77777777" w:rsidR="00EE6495" w:rsidRPr="00066EFA" w:rsidRDefault="00EE6495" w:rsidP="008B1C0D">
            <w:pPr>
              <w:pStyle w:val="Normal1"/>
              <w:ind w:left="502" w:hanging="270"/>
              <w:rPr>
                <w:sz w:val="20"/>
                <w:szCs w:val="20"/>
              </w:rPr>
            </w:pPr>
            <w:r w:rsidRPr="00066EFA">
              <w:rPr>
                <w:sz w:val="20"/>
                <w:szCs w:val="20"/>
              </w:rPr>
              <w:t>The student displayed okay craft but it was slightly unorganized.</w:t>
            </w:r>
          </w:p>
        </w:tc>
        <w:tc>
          <w:tcPr>
            <w:tcW w:w="2719" w:type="dxa"/>
            <w:tcMar>
              <w:top w:w="100" w:type="dxa"/>
              <w:left w:w="100" w:type="dxa"/>
              <w:bottom w:w="100" w:type="dxa"/>
              <w:right w:w="100" w:type="dxa"/>
            </w:tcMar>
          </w:tcPr>
          <w:p w14:paraId="5BF8FEEA" w14:textId="069B805E" w:rsidR="00EE6495" w:rsidRPr="00066EFA" w:rsidRDefault="00EE6495" w:rsidP="008B1C0D">
            <w:pPr>
              <w:pStyle w:val="Normal1"/>
              <w:ind w:left="573" w:hanging="270"/>
              <w:rPr>
                <w:sz w:val="20"/>
                <w:szCs w:val="20"/>
              </w:rPr>
            </w:pPr>
            <w:r w:rsidRPr="00066EFA">
              <w:rPr>
                <w:sz w:val="20"/>
                <w:szCs w:val="20"/>
              </w:rPr>
              <w:t>The student</w:t>
            </w:r>
            <w:r w:rsidR="000A6F2B">
              <w:rPr>
                <w:sz w:val="20"/>
                <w:szCs w:val="20"/>
              </w:rPr>
              <w:t>’</w:t>
            </w:r>
            <w:bookmarkStart w:id="0" w:name="_GoBack"/>
            <w:bookmarkEnd w:id="0"/>
            <w:r w:rsidRPr="00066EFA">
              <w:rPr>
                <w:sz w:val="20"/>
                <w:szCs w:val="20"/>
              </w:rPr>
              <w:t>s project was unorganized and messy.</w:t>
            </w:r>
          </w:p>
        </w:tc>
      </w:tr>
      <w:tr w:rsidR="00EE6495" w:rsidRPr="00615512" w14:paraId="2900509B" w14:textId="77777777" w:rsidTr="008B1C0D">
        <w:trPr>
          <w:trHeight w:val="1950"/>
        </w:trPr>
        <w:tc>
          <w:tcPr>
            <w:tcW w:w="2719" w:type="dxa"/>
            <w:tcMar>
              <w:top w:w="100" w:type="dxa"/>
              <w:left w:w="100" w:type="dxa"/>
              <w:bottom w:w="100" w:type="dxa"/>
              <w:right w:w="100" w:type="dxa"/>
            </w:tcMar>
          </w:tcPr>
          <w:p w14:paraId="26594F5B" w14:textId="5E0F91D5" w:rsidR="00EE6495" w:rsidRPr="00066EFA" w:rsidRDefault="00EE6495" w:rsidP="00066EFA">
            <w:pPr>
              <w:pStyle w:val="Normal1"/>
              <w:ind w:left="360" w:hanging="180"/>
              <w:rPr>
                <w:sz w:val="20"/>
                <w:szCs w:val="20"/>
              </w:rPr>
            </w:pPr>
            <w:r w:rsidRPr="00066EFA">
              <w:rPr>
                <w:b/>
                <w:sz w:val="20"/>
                <w:szCs w:val="20"/>
              </w:rPr>
              <w:t>Critique</w:t>
            </w:r>
            <w:r w:rsidR="00066EFA" w:rsidRPr="00066EFA">
              <w:rPr>
                <w:b/>
                <w:sz w:val="20"/>
                <w:szCs w:val="20"/>
              </w:rPr>
              <w:t>/Asse</w:t>
            </w:r>
            <w:r w:rsidR="00066EFA">
              <w:rPr>
                <w:b/>
                <w:sz w:val="20"/>
                <w:szCs w:val="20"/>
              </w:rPr>
              <w:t>ss</w:t>
            </w:r>
            <w:r w:rsidR="00066EFA" w:rsidRPr="00066EFA">
              <w:rPr>
                <w:b/>
                <w:sz w:val="20"/>
                <w:szCs w:val="20"/>
              </w:rPr>
              <w:t>ment</w:t>
            </w:r>
            <w:r w:rsidRPr="00066EFA">
              <w:rPr>
                <w:b/>
                <w:sz w:val="20"/>
                <w:szCs w:val="20"/>
              </w:rPr>
              <w:t>:</w:t>
            </w:r>
          </w:p>
          <w:p w14:paraId="4B4626C2" w14:textId="77777777" w:rsidR="00EE6495" w:rsidRPr="00066EFA" w:rsidRDefault="00EE6495" w:rsidP="00066EFA">
            <w:pPr>
              <w:pStyle w:val="Normal1"/>
              <w:ind w:left="360" w:hanging="180"/>
              <w:rPr>
                <w:sz w:val="20"/>
                <w:szCs w:val="20"/>
              </w:rPr>
            </w:pPr>
            <w:r w:rsidRPr="00066EFA">
              <w:rPr>
                <w:sz w:val="20"/>
                <w:szCs w:val="20"/>
              </w:rPr>
              <w:t>Did the student participate in the critique thus showing their understanding of the techniques and vocabulary?</w:t>
            </w:r>
          </w:p>
        </w:tc>
        <w:tc>
          <w:tcPr>
            <w:tcW w:w="2719" w:type="dxa"/>
            <w:tcMar>
              <w:top w:w="100" w:type="dxa"/>
              <w:left w:w="100" w:type="dxa"/>
              <w:bottom w:w="100" w:type="dxa"/>
              <w:right w:w="100" w:type="dxa"/>
            </w:tcMar>
          </w:tcPr>
          <w:p w14:paraId="5D49AC01" w14:textId="77777777" w:rsidR="00EE6495" w:rsidRPr="00066EFA" w:rsidRDefault="00EE6495" w:rsidP="008B1C0D">
            <w:pPr>
              <w:pStyle w:val="Normal1"/>
              <w:ind w:left="431" w:hanging="270"/>
              <w:rPr>
                <w:sz w:val="20"/>
                <w:szCs w:val="20"/>
              </w:rPr>
            </w:pPr>
            <w:r w:rsidRPr="00066EFA">
              <w:rPr>
                <w:sz w:val="20"/>
                <w:szCs w:val="20"/>
              </w:rPr>
              <w:t>The student participated often in the critique and effectively made use of the vocabulary learned.</w:t>
            </w:r>
          </w:p>
        </w:tc>
        <w:tc>
          <w:tcPr>
            <w:tcW w:w="2719" w:type="dxa"/>
            <w:tcMar>
              <w:top w:w="100" w:type="dxa"/>
              <w:left w:w="100" w:type="dxa"/>
              <w:bottom w:w="100" w:type="dxa"/>
              <w:right w:w="100" w:type="dxa"/>
            </w:tcMar>
          </w:tcPr>
          <w:p w14:paraId="6E587FCC" w14:textId="77777777" w:rsidR="00EE6495" w:rsidRPr="00066EFA" w:rsidRDefault="00EE6495" w:rsidP="008B1C0D">
            <w:pPr>
              <w:pStyle w:val="Normal1"/>
              <w:ind w:left="502" w:hanging="270"/>
              <w:rPr>
                <w:sz w:val="20"/>
                <w:szCs w:val="20"/>
              </w:rPr>
            </w:pPr>
            <w:r w:rsidRPr="00066EFA">
              <w:rPr>
                <w:sz w:val="20"/>
                <w:szCs w:val="20"/>
              </w:rPr>
              <w:t>The student sometimes participated but didn’t show full understanding.</w:t>
            </w:r>
          </w:p>
        </w:tc>
        <w:tc>
          <w:tcPr>
            <w:tcW w:w="2719" w:type="dxa"/>
            <w:tcMar>
              <w:top w:w="100" w:type="dxa"/>
              <w:left w:w="100" w:type="dxa"/>
              <w:bottom w:w="100" w:type="dxa"/>
              <w:right w:w="100" w:type="dxa"/>
            </w:tcMar>
          </w:tcPr>
          <w:p w14:paraId="542BA25B" w14:textId="77777777" w:rsidR="00EE6495" w:rsidRPr="00066EFA" w:rsidRDefault="00EE6495" w:rsidP="008B1C0D">
            <w:pPr>
              <w:pStyle w:val="Normal1"/>
              <w:ind w:left="573" w:hanging="270"/>
              <w:rPr>
                <w:sz w:val="20"/>
                <w:szCs w:val="20"/>
              </w:rPr>
            </w:pPr>
            <w:r w:rsidRPr="00066EFA">
              <w:rPr>
                <w:sz w:val="20"/>
                <w:szCs w:val="20"/>
              </w:rPr>
              <w:t>The student didn’t participate in the critique.</w:t>
            </w:r>
          </w:p>
        </w:tc>
      </w:tr>
      <w:tr w:rsidR="008B1C0D" w:rsidRPr="00615512" w14:paraId="63026CC7" w14:textId="77777777" w:rsidTr="008B1C0D">
        <w:trPr>
          <w:trHeight w:val="510"/>
        </w:trPr>
        <w:tc>
          <w:tcPr>
            <w:tcW w:w="2719" w:type="dxa"/>
            <w:tcMar>
              <w:top w:w="100" w:type="dxa"/>
              <w:left w:w="100" w:type="dxa"/>
              <w:bottom w:w="100" w:type="dxa"/>
              <w:right w:w="100" w:type="dxa"/>
            </w:tcMar>
          </w:tcPr>
          <w:p w14:paraId="4E3BDE70" w14:textId="6E381E6B" w:rsidR="008B1C0D" w:rsidRPr="00066EFA" w:rsidRDefault="008B1C0D" w:rsidP="00066EFA">
            <w:pPr>
              <w:pStyle w:val="Normal1"/>
              <w:ind w:left="360" w:hanging="180"/>
              <w:rPr>
                <w:b/>
                <w:sz w:val="20"/>
                <w:szCs w:val="20"/>
              </w:rPr>
            </w:pPr>
            <w:r>
              <w:rPr>
                <w:b/>
                <w:sz w:val="20"/>
                <w:szCs w:val="20"/>
              </w:rPr>
              <w:t>TOTAL POINTS</w:t>
            </w:r>
          </w:p>
        </w:tc>
        <w:tc>
          <w:tcPr>
            <w:tcW w:w="2719" w:type="dxa"/>
            <w:tcMar>
              <w:top w:w="100" w:type="dxa"/>
              <w:left w:w="100" w:type="dxa"/>
              <w:bottom w:w="100" w:type="dxa"/>
              <w:right w:w="100" w:type="dxa"/>
            </w:tcMar>
          </w:tcPr>
          <w:p w14:paraId="69D13C29" w14:textId="77777777" w:rsidR="008B1C0D" w:rsidRPr="00066EFA" w:rsidRDefault="008B1C0D" w:rsidP="008B1C0D">
            <w:pPr>
              <w:pStyle w:val="Normal1"/>
              <w:ind w:left="431" w:hanging="270"/>
              <w:rPr>
                <w:sz w:val="20"/>
                <w:szCs w:val="20"/>
              </w:rPr>
            </w:pPr>
          </w:p>
        </w:tc>
        <w:tc>
          <w:tcPr>
            <w:tcW w:w="2719" w:type="dxa"/>
            <w:tcMar>
              <w:top w:w="100" w:type="dxa"/>
              <w:left w:w="100" w:type="dxa"/>
              <w:bottom w:w="100" w:type="dxa"/>
              <w:right w:w="100" w:type="dxa"/>
            </w:tcMar>
          </w:tcPr>
          <w:p w14:paraId="1AFDEA0E" w14:textId="77777777" w:rsidR="008B1C0D" w:rsidRPr="00066EFA" w:rsidRDefault="008B1C0D" w:rsidP="008B1C0D">
            <w:pPr>
              <w:pStyle w:val="Normal1"/>
              <w:ind w:left="502" w:hanging="270"/>
              <w:rPr>
                <w:sz w:val="20"/>
                <w:szCs w:val="20"/>
              </w:rPr>
            </w:pPr>
          </w:p>
        </w:tc>
        <w:tc>
          <w:tcPr>
            <w:tcW w:w="2719" w:type="dxa"/>
            <w:tcMar>
              <w:top w:w="100" w:type="dxa"/>
              <w:left w:w="100" w:type="dxa"/>
              <w:bottom w:w="100" w:type="dxa"/>
              <w:right w:w="100" w:type="dxa"/>
            </w:tcMar>
          </w:tcPr>
          <w:p w14:paraId="1A08E9EA" w14:textId="77777777" w:rsidR="008B1C0D" w:rsidRPr="00066EFA" w:rsidRDefault="008B1C0D" w:rsidP="008B1C0D">
            <w:pPr>
              <w:pStyle w:val="Normal1"/>
              <w:ind w:left="573" w:hanging="270"/>
              <w:rPr>
                <w:sz w:val="20"/>
                <w:szCs w:val="20"/>
              </w:rPr>
            </w:pPr>
          </w:p>
        </w:tc>
      </w:tr>
    </w:tbl>
    <w:p w14:paraId="525DD057" w14:textId="77777777" w:rsidR="008B1C0D" w:rsidRDefault="008B1C0D" w:rsidP="00066EFA">
      <w:pPr>
        <w:pStyle w:val="Normal1"/>
        <w:ind w:left="900"/>
        <w:rPr>
          <w:b/>
          <w:szCs w:val="22"/>
        </w:rPr>
      </w:pPr>
    </w:p>
    <w:p w14:paraId="79F3F404" w14:textId="1EE5351E" w:rsidR="008B1C0D" w:rsidRDefault="008B1C0D" w:rsidP="00066EFA">
      <w:pPr>
        <w:pStyle w:val="Normal1"/>
        <w:ind w:left="900"/>
        <w:rPr>
          <w:b/>
          <w:szCs w:val="22"/>
        </w:rPr>
      </w:pPr>
      <w:r>
        <w:rPr>
          <w:b/>
          <w:szCs w:val="22"/>
        </w:rPr>
        <w:t>Grand Total=____________________________</w:t>
      </w:r>
    </w:p>
    <w:p w14:paraId="0C211218" w14:textId="77777777" w:rsidR="00EE6495" w:rsidRDefault="00EE6495" w:rsidP="00066EFA">
      <w:pPr>
        <w:pStyle w:val="Normal1"/>
        <w:ind w:left="900"/>
        <w:rPr>
          <w:b/>
          <w:szCs w:val="22"/>
        </w:rPr>
      </w:pPr>
      <w:r w:rsidRPr="00615512">
        <w:rPr>
          <w:b/>
          <w:szCs w:val="22"/>
        </w:rPr>
        <w:t>Grading Scale: A- 11-12   B-10    C-9    D-8    F-7-0</w:t>
      </w:r>
    </w:p>
    <w:p w14:paraId="165A6E67" w14:textId="77777777" w:rsidR="00066EFA" w:rsidRPr="00615512" w:rsidRDefault="00066EFA" w:rsidP="00066EFA">
      <w:pPr>
        <w:pStyle w:val="Normal1"/>
        <w:ind w:left="900"/>
        <w:rPr>
          <w:szCs w:val="22"/>
        </w:rPr>
      </w:pPr>
    </w:p>
    <w:p w14:paraId="6BBFD6A4" w14:textId="77777777" w:rsidR="00EE6495" w:rsidRPr="00066EFA" w:rsidRDefault="00EE6495" w:rsidP="00066EFA">
      <w:pPr>
        <w:pStyle w:val="Normal1"/>
        <w:ind w:left="900"/>
        <w:rPr>
          <w:b/>
          <w:szCs w:val="22"/>
        </w:rPr>
      </w:pPr>
      <w:r w:rsidRPr="00066EFA">
        <w:rPr>
          <w:b/>
          <w:szCs w:val="22"/>
        </w:rPr>
        <w:t xml:space="preserve">Teacher Comments: </w:t>
      </w:r>
    </w:p>
    <w:p w14:paraId="428202EA" w14:textId="77777777" w:rsidR="00347C27" w:rsidRPr="00615512" w:rsidRDefault="00347C27" w:rsidP="00066EFA">
      <w:pPr>
        <w:ind w:left="900" w:hanging="360"/>
        <w:rPr>
          <w:rFonts w:ascii="Arial" w:hAnsi="Arial" w:cs="Arial"/>
          <w:b/>
          <w:sz w:val="22"/>
          <w:szCs w:val="22"/>
        </w:rPr>
      </w:pPr>
    </w:p>
    <w:p w14:paraId="53C17359" w14:textId="65108AA4" w:rsidR="00066EFA" w:rsidRDefault="00066EFA" w:rsidP="00066EFA">
      <w:pPr>
        <w:ind w:left="900" w:hanging="360"/>
        <w:rPr>
          <w:rFonts w:ascii="Arial" w:hAnsi="Arial" w:cs="Arial"/>
          <w:b/>
          <w:sz w:val="22"/>
          <w:szCs w:val="22"/>
        </w:rPr>
      </w:pPr>
      <w:r>
        <w:rPr>
          <w:rFonts w:ascii="Arial" w:hAnsi="Arial" w:cs="Arial"/>
          <w:b/>
          <w:sz w:val="22"/>
          <w:szCs w:val="22"/>
        </w:rPr>
        <w:br w:type="page"/>
      </w:r>
    </w:p>
    <w:p w14:paraId="2F433943" w14:textId="77777777" w:rsidR="00066EFA" w:rsidRDefault="00066EFA" w:rsidP="00066EFA">
      <w:pPr>
        <w:ind w:left="900" w:hanging="360"/>
        <w:rPr>
          <w:rFonts w:ascii="Arial" w:hAnsi="Arial" w:cs="Arial"/>
          <w:b/>
          <w:sz w:val="22"/>
          <w:szCs w:val="22"/>
        </w:rPr>
        <w:sectPr w:rsidR="00066EFA" w:rsidSect="00066EFA">
          <w:pgSz w:w="12240" w:h="15840"/>
          <w:pgMar w:top="630" w:right="1800" w:bottom="1440" w:left="810" w:header="720" w:footer="720" w:gutter="0"/>
          <w:cols w:space="720"/>
          <w:docGrid w:linePitch="360"/>
        </w:sectPr>
      </w:pPr>
    </w:p>
    <w:p w14:paraId="46A3AD8A" w14:textId="158BCCF9" w:rsidR="00A020A6" w:rsidRPr="00615512" w:rsidRDefault="00A020A6" w:rsidP="00066EFA">
      <w:pPr>
        <w:ind w:left="900" w:hanging="360"/>
        <w:rPr>
          <w:rFonts w:ascii="Arial" w:hAnsi="Arial" w:cs="Arial"/>
          <w:b/>
          <w:sz w:val="22"/>
          <w:szCs w:val="22"/>
        </w:rPr>
      </w:pPr>
    </w:p>
    <w:tbl>
      <w:tblPr>
        <w:tblW w:w="14605"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43"/>
        <w:gridCol w:w="3045"/>
        <w:gridCol w:w="8917"/>
      </w:tblGrid>
      <w:tr w:rsidR="00A020A6" w:rsidRPr="00615512" w14:paraId="247AA21B" w14:textId="77777777" w:rsidTr="0091785C">
        <w:tc>
          <w:tcPr>
            <w:tcW w:w="2643" w:type="dxa"/>
            <w:tcBorders>
              <w:top w:val="single" w:sz="4" w:space="0" w:color="auto"/>
              <w:left w:val="single" w:sz="4" w:space="0" w:color="auto"/>
              <w:bottom w:val="single" w:sz="4" w:space="0" w:color="auto"/>
              <w:right w:val="single" w:sz="4" w:space="0" w:color="auto"/>
            </w:tcBorders>
            <w:hideMark/>
          </w:tcPr>
          <w:p w14:paraId="2EF3D822" w14:textId="77777777" w:rsidR="00A020A6" w:rsidRPr="00615512" w:rsidRDefault="00A020A6" w:rsidP="00066EFA">
            <w:pPr>
              <w:pStyle w:val="Style4"/>
              <w:ind w:left="900" w:hanging="360"/>
              <w:rPr>
                <w:rStyle w:val="Style5"/>
                <w:sz w:val="22"/>
                <w:szCs w:val="22"/>
              </w:rPr>
            </w:pPr>
            <w:r w:rsidRPr="00615512">
              <w:rPr>
                <w:rStyle w:val="Style5"/>
                <w:sz w:val="22"/>
                <w:szCs w:val="22"/>
              </w:rPr>
              <w:t>Theme</w:t>
            </w:r>
          </w:p>
        </w:tc>
        <w:sdt>
          <w:sdtPr>
            <w:alias w:val="Theme"/>
            <w:tag w:val="Theme"/>
            <w:id w:val="966279"/>
            <w:placeholder>
              <w:docPart w:val="4C247096F57A43F6A6140BAC87725882"/>
            </w:placeholder>
            <w:text w:multiLine="1"/>
          </w:sdtPr>
          <w:sdtContent>
            <w:tc>
              <w:tcPr>
                <w:tcW w:w="11962" w:type="dxa"/>
                <w:gridSpan w:val="2"/>
                <w:tcBorders>
                  <w:top w:val="single" w:sz="4" w:space="0" w:color="auto"/>
                  <w:left w:val="single" w:sz="4" w:space="0" w:color="auto"/>
                  <w:bottom w:val="single" w:sz="4" w:space="0" w:color="auto"/>
                  <w:right w:val="single" w:sz="4" w:space="0" w:color="auto"/>
                </w:tcBorders>
                <w:hideMark/>
              </w:tcPr>
              <w:p w14:paraId="5BB75D14" w14:textId="77777777" w:rsidR="00A020A6" w:rsidRPr="00615512" w:rsidRDefault="00A020A6" w:rsidP="00066EFA">
                <w:pPr>
                  <w:pStyle w:val="Style1"/>
                  <w:ind w:left="900" w:hanging="360"/>
                </w:pPr>
                <w:r w:rsidRPr="00615512">
                  <w:t>This course examines the history of the United States of America from 1877 to the present. The federal republic has withstood challenges to its national security and expanded the rights and roles of its citizens. The episodes of its past have shaped the nature of the country today and prepared it to attend to the challenges of tomorrow. Understanding how these events came to pass and their meaning for today’s citizens is the purpose of this course. The concepts of historical thinking introduced in earlier grades continue to build with students locating and analyzing primary and secondary sources from multiple perspectives to draw conclusions.</w:t>
                </w:r>
              </w:p>
            </w:tc>
          </w:sdtContent>
        </w:sdt>
      </w:tr>
      <w:tr w:rsidR="00A020A6" w:rsidRPr="00615512" w14:paraId="188B83BE" w14:textId="77777777" w:rsidTr="0091785C">
        <w:trPr>
          <w:trHeight w:val="497"/>
        </w:trPr>
        <w:tc>
          <w:tcPr>
            <w:tcW w:w="2643" w:type="dxa"/>
            <w:tcBorders>
              <w:top w:val="single" w:sz="4" w:space="0" w:color="auto"/>
              <w:left w:val="single" w:sz="4" w:space="0" w:color="auto"/>
              <w:bottom w:val="single" w:sz="4" w:space="0" w:color="auto"/>
              <w:right w:val="single" w:sz="4" w:space="0" w:color="auto"/>
            </w:tcBorders>
            <w:hideMark/>
          </w:tcPr>
          <w:p w14:paraId="0FA9B77C" w14:textId="77777777" w:rsidR="00A020A6" w:rsidRPr="00615512" w:rsidRDefault="00A020A6" w:rsidP="00066EFA">
            <w:pPr>
              <w:pStyle w:val="Style4"/>
              <w:ind w:left="900" w:hanging="360"/>
              <w:rPr>
                <w:rStyle w:val="Style5"/>
                <w:sz w:val="22"/>
                <w:szCs w:val="22"/>
              </w:rPr>
            </w:pPr>
            <w:r w:rsidRPr="00615512">
              <w:rPr>
                <w:rStyle w:val="Style5"/>
                <w:sz w:val="22"/>
                <w:szCs w:val="22"/>
              </w:rPr>
              <w:t>Topic</w:t>
            </w:r>
          </w:p>
        </w:tc>
        <w:tc>
          <w:tcPr>
            <w:tcW w:w="11962" w:type="dxa"/>
            <w:gridSpan w:val="2"/>
            <w:tcBorders>
              <w:top w:val="single" w:sz="4" w:space="0" w:color="auto"/>
              <w:left w:val="single" w:sz="4" w:space="0" w:color="auto"/>
              <w:bottom w:val="single" w:sz="4" w:space="0" w:color="auto"/>
              <w:right w:val="single" w:sz="4" w:space="0" w:color="auto"/>
            </w:tcBorders>
            <w:hideMark/>
          </w:tcPr>
          <w:sdt>
            <w:sdtPr>
              <w:alias w:val="Topic"/>
              <w:tag w:val="Topic"/>
              <w:id w:val="966280"/>
              <w:placeholder>
                <w:docPart w:val="9FE4A08A3F48444494B95768D6C5D89C"/>
              </w:placeholder>
              <w:text w:multiLine="1"/>
            </w:sdtPr>
            <w:sdtContent>
              <w:p w14:paraId="7CF0C312" w14:textId="77777777" w:rsidR="00A020A6" w:rsidRPr="00615512" w:rsidRDefault="00A020A6" w:rsidP="00066EFA">
                <w:pPr>
                  <w:pStyle w:val="Style1"/>
                  <w:ind w:left="900" w:hanging="360"/>
                </w:pPr>
                <w:r w:rsidRPr="00615512">
                  <w:t xml:space="preserve">Prosperity, Depression and the New Deal (1919-1941) </w:t>
                </w:r>
              </w:p>
            </w:sdtContent>
          </w:sdt>
          <w:sdt>
            <w:sdtPr>
              <w:rPr>
                <w:rFonts w:ascii="Arial" w:hAnsi="Arial" w:cs="Arial"/>
                <w:bCs/>
                <w:sz w:val="22"/>
                <w:szCs w:val="22"/>
              </w:rPr>
              <w:alias w:val="Description"/>
              <w:tag w:val="Description"/>
              <w:id w:val="966281"/>
              <w:placeholder>
                <w:docPart w:val="97EDB74891F2487F87E2C51DD99ED6F2"/>
              </w:placeholder>
              <w:text/>
            </w:sdtPr>
            <w:sdtContent>
              <w:p w14:paraId="3B787E21" w14:textId="77777777" w:rsidR="00A020A6" w:rsidRPr="00615512" w:rsidRDefault="00A020A6" w:rsidP="00066EFA">
                <w:pPr>
                  <w:ind w:left="900" w:hanging="360"/>
                  <w:rPr>
                    <w:rFonts w:ascii="Arial" w:eastAsia="Times New Roman" w:hAnsi="Arial" w:cs="Arial"/>
                    <w:sz w:val="22"/>
                    <w:szCs w:val="22"/>
                  </w:rPr>
                </w:pPr>
                <w:r w:rsidRPr="00615512">
                  <w:rPr>
                    <w:rFonts w:ascii="Arial" w:hAnsi="Arial" w:cs="Arial"/>
                    <w:bCs/>
                    <w:sz w:val="22"/>
                    <w:szCs w:val="22"/>
                  </w:rPr>
                  <w:t xml:space="preserve">The Post-World War I period was characterized by economic, social and political turmoil. Post-war prosperity brought about changes to American popular culture. However, economic disruptions growing out the war years led to worldwide depression. The United States attempted to deal with the Great Depression through economic programs created by the federal government. </w:t>
                </w:r>
              </w:p>
            </w:sdtContent>
          </w:sdt>
        </w:tc>
      </w:tr>
      <w:tr w:rsidR="00A020A6" w:rsidRPr="00615512" w14:paraId="1085CEA0" w14:textId="77777777" w:rsidTr="0091785C">
        <w:trPr>
          <w:trHeight w:val="575"/>
        </w:trPr>
        <w:tc>
          <w:tcPr>
            <w:tcW w:w="2643" w:type="dxa"/>
            <w:tcBorders>
              <w:top w:val="single" w:sz="4" w:space="0" w:color="auto"/>
              <w:left w:val="single" w:sz="4" w:space="0" w:color="auto"/>
              <w:bottom w:val="single" w:sz="4" w:space="0" w:color="auto"/>
              <w:right w:val="single" w:sz="4" w:space="0" w:color="auto"/>
            </w:tcBorders>
            <w:hideMark/>
          </w:tcPr>
          <w:p w14:paraId="3B49DC00" w14:textId="77777777" w:rsidR="00A020A6" w:rsidRPr="00615512" w:rsidRDefault="00A020A6" w:rsidP="00066EFA">
            <w:pPr>
              <w:pStyle w:val="Style4"/>
              <w:ind w:left="900" w:hanging="360"/>
              <w:rPr>
                <w:rStyle w:val="Style5"/>
                <w:sz w:val="22"/>
                <w:szCs w:val="22"/>
              </w:rPr>
            </w:pPr>
            <w:r w:rsidRPr="00615512">
              <w:rPr>
                <w:rStyle w:val="Style5"/>
                <w:sz w:val="22"/>
                <w:szCs w:val="22"/>
              </w:rPr>
              <w:t>Content Statement</w:t>
            </w:r>
          </w:p>
        </w:tc>
        <w:sdt>
          <w:sdtPr>
            <w:alias w:val="Content Statement"/>
            <w:tag w:val="Content Statement"/>
            <w:id w:val="966282"/>
            <w:placeholder>
              <w:docPart w:val="10726430E4294B148AB0B48D2231CBEC"/>
            </w:placeholder>
            <w:text w:multiLine="1"/>
          </w:sdtPr>
          <w:sdtContent>
            <w:tc>
              <w:tcPr>
                <w:tcW w:w="11962" w:type="dxa"/>
                <w:gridSpan w:val="2"/>
                <w:tcBorders>
                  <w:top w:val="single" w:sz="4" w:space="0" w:color="auto"/>
                  <w:left w:val="single" w:sz="4" w:space="0" w:color="auto"/>
                  <w:bottom w:val="single" w:sz="4" w:space="0" w:color="auto"/>
                  <w:right w:val="single" w:sz="4" w:space="0" w:color="auto"/>
                </w:tcBorders>
                <w:hideMark/>
              </w:tcPr>
              <w:p w14:paraId="1B89CCE3" w14:textId="77777777" w:rsidR="00A020A6" w:rsidRPr="00615512" w:rsidRDefault="00A020A6" w:rsidP="00066EFA">
                <w:pPr>
                  <w:pStyle w:val="Style1"/>
                  <w:numPr>
                    <w:ilvl w:val="0"/>
                    <w:numId w:val="5"/>
                  </w:numPr>
                  <w:ind w:left="900"/>
                </w:pPr>
                <w:r w:rsidRPr="00615512">
                  <w:t>Movements such as the Harlem Renaissance, African-American migration, women’s suffrage and Prohibition all contributed to social change.</w:t>
                </w:r>
              </w:p>
            </w:tc>
          </w:sdtContent>
        </w:sdt>
      </w:tr>
      <w:tr w:rsidR="00A020A6" w:rsidRPr="00615512" w14:paraId="09C9A46C" w14:textId="77777777" w:rsidTr="00A020A6">
        <w:trPr>
          <w:trHeight w:val="1097"/>
        </w:trPr>
        <w:tc>
          <w:tcPr>
            <w:tcW w:w="5688" w:type="dxa"/>
            <w:gridSpan w:val="2"/>
            <w:tcBorders>
              <w:top w:val="single" w:sz="4" w:space="0" w:color="auto"/>
              <w:left w:val="single" w:sz="4" w:space="0" w:color="auto"/>
              <w:bottom w:val="single" w:sz="4" w:space="0" w:color="auto"/>
              <w:right w:val="single" w:sz="4" w:space="0" w:color="auto"/>
            </w:tcBorders>
          </w:tcPr>
          <w:p w14:paraId="78547F67" w14:textId="77777777" w:rsidR="00A020A6" w:rsidRPr="00615512" w:rsidRDefault="00A020A6" w:rsidP="00066EFA">
            <w:pPr>
              <w:pStyle w:val="Style3"/>
              <w:framePr w:hSpace="0" w:wrap="auto" w:vAnchor="margin" w:hAnchor="text" w:yAlign="inline"/>
              <w:ind w:left="900" w:hanging="360"/>
              <w:rPr>
                <w:sz w:val="22"/>
                <w:szCs w:val="22"/>
                <w:u w:val="none"/>
              </w:rPr>
            </w:pPr>
            <w:r w:rsidRPr="00615512">
              <w:rPr>
                <w:sz w:val="22"/>
                <w:szCs w:val="22"/>
                <w:u w:val="none"/>
              </w:rPr>
              <w:t>Content Elaborations</w:t>
            </w:r>
          </w:p>
          <w:p w14:paraId="5CA883DC" w14:textId="77777777" w:rsidR="00A020A6" w:rsidRPr="00615512" w:rsidRDefault="00A020A6" w:rsidP="00066EFA">
            <w:pPr>
              <w:ind w:left="900" w:hanging="360"/>
              <w:rPr>
                <w:rFonts w:ascii="Arial" w:hAnsi="Arial" w:cs="Arial"/>
                <w:color w:val="000000"/>
                <w:sz w:val="22"/>
                <w:szCs w:val="22"/>
              </w:rPr>
            </w:pPr>
            <w:r w:rsidRPr="00615512">
              <w:rPr>
                <w:rFonts w:ascii="Arial" w:hAnsi="Arial" w:cs="Arial"/>
                <w:color w:val="000000"/>
                <w:sz w:val="22"/>
                <w:szCs w:val="22"/>
              </w:rPr>
              <w:t xml:space="preserve">The Harlem Renaissance was a celebration of African American culture and contributed to social change. The themes of African American art and literature gave pride to people of African heritage and increased awareness of the struggles related to intolerance and life in large urban centers. Jazz flourished during the Harlem Renaissance and became an established American music genre. </w:t>
            </w:r>
          </w:p>
          <w:p w14:paraId="47D768E9" w14:textId="77777777" w:rsidR="00A020A6" w:rsidRPr="00615512" w:rsidRDefault="00A020A6" w:rsidP="00066EFA">
            <w:pPr>
              <w:ind w:left="900" w:hanging="360"/>
              <w:rPr>
                <w:rFonts w:ascii="Arial" w:hAnsi="Arial" w:cs="Arial"/>
                <w:color w:val="000000"/>
                <w:sz w:val="22"/>
                <w:szCs w:val="22"/>
              </w:rPr>
            </w:pPr>
          </w:p>
          <w:p w14:paraId="2DE09241" w14:textId="77777777" w:rsidR="00A020A6" w:rsidRPr="00615512" w:rsidRDefault="00A020A6" w:rsidP="00066EFA">
            <w:pPr>
              <w:ind w:left="900" w:hanging="360"/>
              <w:rPr>
                <w:rFonts w:ascii="Arial" w:hAnsi="Arial" w:cs="Arial"/>
                <w:color w:val="000000"/>
                <w:sz w:val="22"/>
                <w:szCs w:val="22"/>
              </w:rPr>
            </w:pPr>
            <w:r w:rsidRPr="00615512">
              <w:rPr>
                <w:rFonts w:ascii="Arial" w:hAnsi="Arial" w:cs="Arial"/>
                <w:color w:val="000000"/>
                <w:sz w:val="22"/>
                <w:szCs w:val="22"/>
              </w:rPr>
              <w:t xml:space="preserve">The large numbers of African Americans moving to northern cities during the Great Migration increased competition for jobs, housing and public services. </w:t>
            </w:r>
          </w:p>
          <w:p w14:paraId="1B5798C3" w14:textId="77777777" w:rsidR="00A020A6" w:rsidRPr="00615512" w:rsidRDefault="00A020A6" w:rsidP="00066EFA">
            <w:pPr>
              <w:ind w:left="900" w:hanging="360"/>
              <w:rPr>
                <w:rFonts w:ascii="Arial" w:hAnsi="Arial" w:cs="Arial"/>
                <w:color w:val="000000"/>
                <w:sz w:val="22"/>
                <w:szCs w:val="22"/>
              </w:rPr>
            </w:pPr>
          </w:p>
          <w:p w14:paraId="0A8C3FD1" w14:textId="77777777" w:rsidR="00A020A6" w:rsidRPr="00615512" w:rsidRDefault="00A020A6" w:rsidP="00066EFA">
            <w:pPr>
              <w:ind w:left="900" w:hanging="360"/>
              <w:rPr>
                <w:rFonts w:ascii="Arial" w:hAnsi="Arial" w:cs="Arial"/>
                <w:color w:val="000000"/>
                <w:sz w:val="22"/>
                <w:szCs w:val="22"/>
              </w:rPr>
            </w:pPr>
            <w:r w:rsidRPr="00615512">
              <w:rPr>
                <w:rFonts w:ascii="Arial" w:hAnsi="Arial" w:cs="Arial"/>
                <w:color w:val="000000"/>
                <w:sz w:val="22"/>
                <w:szCs w:val="22"/>
              </w:rPr>
              <w:t>The movement to give women suffrage saw the fruition of its goal with the passage of the 19</w:t>
            </w:r>
            <w:r w:rsidRPr="00615512">
              <w:rPr>
                <w:rFonts w:ascii="Arial" w:hAnsi="Arial" w:cs="Arial"/>
                <w:color w:val="000000"/>
                <w:sz w:val="22"/>
                <w:szCs w:val="22"/>
                <w:vertAlign w:val="superscript"/>
              </w:rPr>
              <w:t>th</w:t>
            </w:r>
            <w:r w:rsidRPr="00615512">
              <w:rPr>
                <w:rFonts w:ascii="Arial" w:hAnsi="Arial" w:cs="Arial"/>
                <w:color w:val="000000"/>
                <w:sz w:val="22"/>
                <w:szCs w:val="22"/>
              </w:rPr>
              <w:t xml:space="preserve"> Amendment. The change brought more women into the political process, eventually including women running for public office. </w:t>
            </w:r>
          </w:p>
          <w:p w14:paraId="4178F9A3" w14:textId="77777777" w:rsidR="00A020A6" w:rsidRPr="00615512" w:rsidRDefault="00A020A6" w:rsidP="00066EFA">
            <w:pPr>
              <w:ind w:left="900" w:hanging="360"/>
              <w:rPr>
                <w:rFonts w:ascii="Arial" w:hAnsi="Arial" w:cs="Arial"/>
                <w:color w:val="000000"/>
                <w:sz w:val="22"/>
                <w:szCs w:val="22"/>
              </w:rPr>
            </w:pPr>
          </w:p>
          <w:p w14:paraId="590DAB58" w14:textId="77777777" w:rsidR="00A020A6" w:rsidRPr="00615512" w:rsidRDefault="00A020A6" w:rsidP="00066EFA">
            <w:pPr>
              <w:ind w:left="900" w:hanging="360"/>
              <w:rPr>
                <w:rFonts w:ascii="Arial" w:hAnsi="Arial" w:cs="Arial"/>
                <w:color w:val="000000"/>
                <w:sz w:val="22"/>
                <w:szCs w:val="22"/>
              </w:rPr>
            </w:pPr>
            <w:r w:rsidRPr="00615512">
              <w:rPr>
                <w:rFonts w:ascii="Arial" w:hAnsi="Arial" w:cs="Arial"/>
                <w:color w:val="000000"/>
                <w:sz w:val="22"/>
                <w:szCs w:val="22"/>
              </w:rPr>
              <w:t>Prohibition had mixed results. Establishments that openly sold liquor closed their doors. Prohibition lacked popular support. It further divided the nation along secularist/ fundamentalist, rural/urban and modern/traditional lines. It led to speakeasies and increased organized crime. The law was difficult to enforce and was repealed with the 21</w:t>
            </w:r>
            <w:r w:rsidRPr="00615512">
              <w:rPr>
                <w:rFonts w:ascii="Arial" w:hAnsi="Arial" w:cs="Arial"/>
                <w:color w:val="000000"/>
                <w:sz w:val="22"/>
                <w:szCs w:val="22"/>
                <w:vertAlign w:val="superscript"/>
              </w:rPr>
              <w:t>st</w:t>
            </w:r>
            <w:r w:rsidRPr="00615512">
              <w:rPr>
                <w:rFonts w:ascii="Arial" w:hAnsi="Arial" w:cs="Arial"/>
                <w:color w:val="000000"/>
                <w:sz w:val="22"/>
                <w:szCs w:val="22"/>
              </w:rPr>
              <w:t xml:space="preserve"> Amendment.</w:t>
            </w:r>
          </w:p>
          <w:p w14:paraId="7C733398" w14:textId="77777777" w:rsidR="00A020A6" w:rsidRPr="00615512" w:rsidRDefault="00A020A6" w:rsidP="00066EFA">
            <w:pPr>
              <w:ind w:left="900" w:hanging="360"/>
              <w:rPr>
                <w:rFonts w:ascii="Arial" w:hAnsi="Arial" w:cs="Arial"/>
                <w:color w:val="000000"/>
                <w:sz w:val="22"/>
                <w:szCs w:val="22"/>
              </w:rPr>
            </w:pPr>
          </w:p>
          <w:p w14:paraId="6A8F4C3F" w14:textId="77777777" w:rsidR="00A020A6" w:rsidRPr="00615512" w:rsidRDefault="00A020A6" w:rsidP="00066EFA">
            <w:pPr>
              <w:pStyle w:val="Style3"/>
              <w:framePr w:hSpace="0" w:wrap="auto" w:vAnchor="margin" w:hAnchor="text" w:yAlign="inline"/>
              <w:ind w:left="900" w:hanging="360"/>
              <w:rPr>
                <w:sz w:val="22"/>
                <w:szCs w:val="22"/>
                <w:u w:val="none"/>
              </w:rPr>
            </w:pPr>
            <w:r w:rsidRPr="00615512">
              <w:rPr>
                <w:sz w:val="22"/>
                <w:szCs w:val="22"/>
                <w:u w:val="none"/>
              </w:rPr>
              <w:t>Expectations for Learning</w:t>
            </w:r>
          </w:p>
          <w:p w14:paraId="166CFAA9" w14:textId="77777777" w:rsidR="00A020A6" w:rsidRPr="00615512" w:rsidRDefault="00A020A6" w:rsidP="00066EFA">
            <w:pPr>
              <w:ind w:left="900" w:hanging="360"/>
              <w:rPr>
                <w:rFonts w:ascii="Arial" w:eastAsia="Times New Roman" w:hAnsi="Arial" w:cs="Arial"/>
                <w:sz w:val="22"/>
                <w:szCs w:val="22"/>
              </w:rPr>
            </w:pPr>
            <w:r w:rsidRPr="00615512">
              <w:rPr>
                <w:rFonts w:ascii="Arial" w:hAnsi="Arial" w:cs="Arial"/>
                <w:color w:val="000000" w:themeColor="text1"/>
                <w:sz w:val="22"/>
                <w:szCs w:val="22"/>
              </w:rPr>
              <w:t>Describe social changes that came from the Harlem Renaissance, African-American migration, women’s suffrage and Prohibition.</w:t>
            </w:r>
          </w:p>
        </w:tc>
        <w:tc>
          <w:tcPr>
            <w:tcW w:w="8917" w:type="dxa"/>
            <w:tcBorders>
              <w:top w:val="single" w:sz="4" w:space="0" w:color="auto"/>
              <w:left w:val="single" w:sz="4" w:space="0" w:color="auto"/>
              <w:bottom w:val="single" w:sz="4" w:space="0" w:color="auto"/>
              <w:right w:val="single" w:sz="4" w:space="0" w:color="auto"/>
            </w:tcBorders>
            <w:tcMar>
              <w:top w:w="0" w:type="dxa"/>
              <w:left w:w="115" w:type="dxa"/>
              <w:bottom w:w="0" w:type="dxa"/>
              <w:right w:w="475" w:type="dxa"/>
            </w:tcMar>
          </w:tcPr>
          <w:p w14:paraId="6DD8DCD7" w14:textId="77777777" w:rsidR="00A020A6" w:rsidRPr="00615512" w:rsidRDefault="00A020A6" w:rsidP="00066EFA">
            <w:pPr>
              <w:pStyle w:val="Style3"/>
              <w:framePr w:hSpace="0" w:wrap="auto" w:vAnchor="margin" w:hAnchor="text" w:yAlign="inline"/>
              <w:ind w:left="900" w:hanging="360"/>
              <w:rPr>
                <w:sz w:val="22"/>
                <w:szCs w:val="22"/>
                <w:u w:val="none"/>
              </w:rPr>
            </w:pPr>
            <w:r w:rsidRPr="00615512">
              <w:rPr>
                <w:sz w:val="22"/>
                <w:szCs w:val="22"/>
                <w:u w:val="none"/>
              </w:rPr>
              <w:t>Instructional Strategies</w:t>
            </w:r>
          </w:p>
          <w:p w14:paraId="339D0DD5" w14:textId="77777777" w:rsidR="00A020A6" w:rsidRPr="00615512" w:rsidRDefault="00A020A6" w:rsidP="00066EFA">
            <w:pPr>
              <w:ind w:left="900" w:hanging="360"/>
              <w:rPr>
                <w:rFonts w:ascii="Arial" w:hAnsi="Arial" w:cs="Arial"/>
                <w:color w:val="000000"/>
                <w:sz w:val="22"/>
                <w:szCs w:val="22"/>
              </w:rPr>
            </w:pPr>
            <w:r w:rsidRPr="00615512">
              <w:rPr>
                <w:rFonts w:ascii="Arial" w:hAnsi="Arial" w:cs="Arial"/>
                <w:color w:val="000000"/>
                <w:sz w:val="22"/>
                <w:szCs w:val="22"/>
              </w:rPr>
              <w:t>Have students read examples of the literature of the Harlem Renaissance to interpret the feelings of the urbanized African-American population of the 1920s. Have students discuss how the popularity of such works could contribute to social change.</w:t>
            </w:r>
          </w:p>
          <w:p w14:paraId="2B28633F" w14:textId="77777777" w:rsidR="00A020A6" w:rsidRPr="00615512" w:rsidRDefault="00A020A6" w:rsidP="00066EFA">
            <w:pPr>
              <w:ind w:left="900" w:hanging="360"/>
              <w:rPr>
                <w:rFonts w:ascii="Arial" w:hAnsi="Arial" w:cs="Arial"/>
                <w:color w:val="000000"/>
                <w:sz w:val="22"/>
                <w:szCs w:val="22"/>
              </w:rPr>
            </w:pPr>
          </w:p>
          <w:p w14:paraId="47742A93" w14:textId="77777777" w:rsidR="00A020A6" w:rsidRPr="00615512" w:rsidRDefault="00A020A6" w:rsidP="00066EFA">
            <w:pPr>
              <w:ind w:left="900" w:hanging="360"/>
              <w:rPr>
                <w:rFonts w:ascii="Arial" w:hAnsi="Arial" w:cs="Arial"/>
                <w:color w:val="000000"/>
                <w:sz w:val="22"/>
                <w:szCs w:val="22"/>
              </w:rPr>
            </w:pPr>
            <w:r w:rsidRPr="00615512">
              <w:rPr>
                <w:rFonts w:ascii="Arial" w:hAnsi="Arial" w:cs="Arial"/>
                <w:color w:val="000000"/>
                <w:sz w:val="22"/>
                <w:szCs w:val="22"/>
              </w:rPr>
              <w:t>Discuss the rationale behind Prohibition. Ask students if the social changes it prompted were in line with the proponents of Prohibition. Have students compare it to current laws that make certain substances illegal for consumption. How are the rationale for illegality and the problems with enforcement the same and different?</w:t>
            </w:r>
          </w:p>
          <w:p w14:paraId="4E921634" w14:textId="77777777" w:rsidR="00A020A6" w:rsidRPr="00615512" w:rsidRDefault="00A020A6" w:rsidP="00066EFA">
            <w:pPr>
              <w:ind w:left="900" w:hanging="360"/>
              <w:rPr>
                <w:rFonts w:ascii="Arial" w:hAnsi="Arial" w:cs="Arial"/>
                <w:color w:val="000000"/>
                <w:sz w:val="22"/>
                <w:szCs w:val="22"/>
              </w:rPr>
            </w:pPr>
          </w:p>
          <w:p w14:paraId="556AA9B2" w14:textId="77777777" w:rsidR="00A020A6" w:rsidRPr="00615512" w:rsidRDefault="00A020A6" w:rsidP="00066EFA">
            <w:pPr>
              <w:ind w:left="900" w:hanging="360"/>
              <w:rPr>
                <w:rFonts w:ascii="Arial" w:hAnsi="Arial" w:cs="Arial"/>
                <w:sz w:val="22"/>
                <w:szCs w:val="22"/>
              </w:rPr>
            </w:pPr>
            <w:r w:rsidRPr="00615512">
              <w:rPr>
                <w:rFonts w:ascii="Arial" w:hAnsi="Arial" w:cs="Arial"/>
                <w:color w:val="000000"/>
                <w:sz w:val="22"/>
                <w:szCs w:val="22"/>
              </w:rPr>
              <w:t>Have students look beyond the literal meaning of the 19</w:t>
            </w:r>
            <w:r w:rsidRPr="00615512">
              <w:rPr>
                <w:rFonts w:ascii="Arial" w:hAnsi="Arial" w:cs="Arial"/>
                <w:color w:val="000000"/>
                <w:sz w:val="22"/>
                <w:szCs w:val="22"/>
                <w:vertAlign w:val="superscript"/>
              </w:rPr>
              <w:t>th</w:t>
            </w:r>
            <w:r w:rsidRPr="00615512">
              <w:rPr>
                <w:rFonts w:ascii="Arial" w:hAnsi="Arial" w:cs="Arial"/>
                <w:color w:val="000000"/>
                <w:sz w:val="22"/>
                <w:szCs w:val="22"/>
              </w:rPr>
              <w:t xml:space="preserve"> Amendment to the U.S. Constitution. What social changes came about in part as a result of women gaining the right to vote?</w:t>
            </w:r>
          </w:p>
          <w:p w14:paraId="77FD0593" w14:textId="77777777" w:rsidR="00A020A6" w:rsidRPr="00615512" w:rsidRDefault="00A020A6" w:rsidP="00066EFA">
            <w:pPr>
              <w:ind w:left="900" w:hanging="360"/>
              <w:rPr>
                <w:rFonts w:ascii="Arial" w:hAnsi="Arial" w:cs="Arial"/>
                <w:sz w:val="22"/>
                <w:szCs w:val="22"/>
              </w:rPr>
            </w:pPr>
          </w:p>
          <w:p w14:paraId="40CBD888" w14:textId="77777777" w:rsidR="00A020A6" w:rsidRPr="00615512" w:rsidRDefault="00A020A6" w:rsidP="00066EFA">
            <w:pPr>
              <w:pStyle w:val="Default"/>
              <w:ind w:left="900" w:hanging="360"/>
              <w:rPr>
                <w:b/>
                <w:sz w:val="22"/>
                <w:szCs w:val="22"/>
                <w:u w:val="single"/>
              </w:rPr>
            </w:pPr>
            <w:r w:rsidRPr="00615512">
              <w:rPr>
                <w:b/>
                <w:bCs/>
                <w:sz w:val="22"/>
                <w:szCs w:val="22"/>
                <w:u w:val="single"/>
              </w:rPr>
              <w:t xml:space="preserve">Diverse Learners </w:t>
            </w:r>
          </w:p>
          <w:p w14:paraId="673EA41C" w14:textId="77777777" w:rsidR="00A020A6" w:rsidRPr="00615512" w:rsidRDefault="00A020A6" w:rsidP="00066EFA">
            <w:pPr>
              <w:ind w:left="900" w:hanging="360"/>
              <w:rPr>
                <w:rFonts w:ascii="Arial" w:eastAsia="Calibri" w:hAnsi="Arial" w:cs="Arial"/>
                <w:b/>
                <w:sz w:val="22"/>
                <w:szCs w:val="22"/>
              </w:rPr>
            </w:pPr>
            <w:r w:rsidRPr="00615512">
              <w:rPr>
                <w:rFonts w:ascii="Arial" w:eastAsia="Calibri" w:hAnsi="Arial" w:cs="Arial"/>
                <w:spacing w:val="-1"/>
                <w:sz w:val="22"/>
                <w:szCs w:val="22"/>
              </w:rPr>
              <w:t>S</w:t>
            </w:r>
            <w:r w:rsidRPr="00615512">
              <w:rPr>
                <w:rFonts w:ascii="Arial" w:eastAsia="Calibri" w:hAnsi="Arial" w:cs="Arial"/>
                <w:sz w:val="22"/>
                <w:szCs w:val="22"/>
              </w:rPr>
              <w:t>tr</w:t>
            </w:r>
            <w:r w:rsidRPr="00615512">
              <w:rPr>
                <w:rFonts w:ascii="Arial" w:eastAsia="Calibri" w:hAnsi="Arial" w:cs="Arial"/>
                <w:spacing w:val="1"/>
                <w:sz w:val="22"/>
                <w:szCs w:val="22"/>
              </w:rPr>
              <w:t>a</w:t>
            </w:r>
            <w:r w:rsidRPr="00615512">
              <w:rPr>
                <w:rFonts w:ascii="Arial" w:eastAsia="Calibri" w:hAnsi="Arial" w:cs="Arial"/>
                <w:sz w:val="22"/>
                <w:szCs w:val="22"/>
              </w:rPr>
              <w:t>t</w:t>
            </w:r>
            <w:r w:rsidRPr="00615512">
              <w:rPr>
                <w:rFonts w:ascii="Arial" w:eastAsia="Calibri" w:hAnsi="Arial" w:cs="Arial"/>
                <w:spacing w:val="1"/>
                <w:sz w:val="22"/>
                <w:szCs w:val="22"/>
              </w:rPr>
              <w:t>e</w:t>
            </w:r>
            <w:r w:rsidRPr="00615512">
              <w:rPr>
                <w:rFonts w:ascii="Arial" w:eastAsia="Calibri" w:hAnsi="Arial" w:cs="Arial"/>
                <w:spacing w:val="-1"/>
                <w:sz w:val="22"/>
                <w:szCs w:val="22"/>
              </w:rPr>
              <w:t>g</w:t>
            </w:r>
            <w:r w:rsidRPr="00615512">
              <w:rPr>
                <w:rFonts w:ascii="Arial" w:eastAsia="Calibri" w:hAnsi="Arial" w:cs="Arial"/>
                <w:sz w:val="22"/>
                <w:szCs w:val="22"/>
              </w:rPr>
              <w:t>ies</w:t>
            </w:r>
            <w:r w:rsidRPr="00615512">
              <w:rPr>
                <w:rFonts w:ascii="Arial" w:eastAsia="Calibri" w:hAnsi="Arial" w:cs="Arial"/>
                <w:spacing w:val="-1"/>
                <w:sz w:val="22"/>
                <w:szCs w:val="22"/>
              </w:rPr>
              <w:t xml:space="preserve"> </w:t>
            </w:r>
            <w:r w:rsidRPr="00615512">
              <w:rPr>
                <w:rFonts w:ascii="Arial" w:eastAsia="Calibri" w:hAnsi="Arial" w:cs="Arial"/>
                <w:spacing w:val="-3"/>
                <w:sz w:val="22"/>
                <w:szCs w:val="22"/>
              </w:rPr>
              <w:t>f</w:t>
            </w:r>
            <w:r w:rsidRPr="00615512">
              <w:rPr>
                <w:rFonts w:ascii="Arial" w:eastAsia="Calibri" w:hAnsi="Arial" w:cs="Arial"/>
                <w:spacing w:val="1"/>
                <w:sz w:val="22"/>
                <w:szCs w:val="22"/>
              </w:rPr>
              <w:t>o</w:t>
            </w:r>
            <w:r w:rsidRPr="00615512">
              <w:rPr>
                <w:rFonts w:ascii="Arial" w:eastAsia="Calibri" w:hAnsi="Arial" w:cs="Arial"/>
                <w:sz w:val="22"/>
                <w:szCs w:val="22"/>
              </w:rPr>
              <w:t>r</w:t>
            </w:r>
            <w:r w:rsidRPr="00615512">
              <w:rPr>
                <w:rFonts w:ascii="Arial" w:eastAsia="Calibri" w:hAnsi="Arial" w:cs="Arial"/>
                <w:spacing w:val="-4"/>
                <w:sz w:val="22"/>
                <w:szCs w:val="22"/>
              </w:rPr>
              <w:t xml:space="preserve"> </w:t>
            </w:r>
            <w:r w:rsidRPr="00615512">
              <w:rPr>
                <w:rFonts w:ascii="Arial" w:eastAsia="Calibri" w:hAnsi="Arial" w:cs="Arial"/>
                <w:spacing w:val="1"/>
                <w:sz w:val="22"/>
                <w:szCs w:val="22"/>
              </w:rPr>
              <w:t>m</w:t>
            </w:r>
            <w:r w:rsidRPr="00615512">
              <w:rPr>
                <w:rFonts w:ascii="Arial" w:eastAsia="Calibri" w:hAnsi="Arial" w:cs="Arial"/>
                <w:sz w:val="22"/>
                <w:szCs w:val="22"/>
              </w:rPr>
              <w:t>e</w:t>
            </w:r>
            <w:r w:rsidRPr="00615512">
              <w:rPr>
                <w:rFonts w:ascii="Arial" w:eastAsia="Calibri" w:hAnsi="Arial" w:cs="Arial"/>
                <w:spacing w:val="1"/>
                <w:sz w:val="22"/>
                <w:szCs w:val="22"/>
              </w:rPr>
              <w:t>e</w:t>
            </w:r>
            <w:r w:rsidRPr="00615512">
              <w:rPr>
                <w:rFonts w:ascii="Arial" w:eastAsia="Calibri" w:hAnsi="Arial" w:cs="Arial"/>
                <w:sz w:val="22"/>
                <w:szCs w:val="22"/>
              </w:rPr>
              <w:t>ti</w:t>
            </w:r>
            <w:r w:rsidRPr="00615512">
              <w:rPr>
                <w:rFonts w:ascii="Arial" w:eastAsia="Calibri" w:hAnsi="Arial" w:cs="Arial"/>
                <w:spacing w:val="-1"/>
                <w:sz w:val="22"/>
                <w:szCs w:val="22"/>
              </w:rPr>
              <w:t>n</w:t>
            </w:r>
            <w:r w:rsidRPr="00615512">
              <w:rPr>
                <w:rFonts w:ascii="Arial" w:eastAsia="Calibri" w:hAnsi="Arial" w:cs="Arial"/>
                <w:sz w:val="22"/>
                <w:szCs w:val="22"/>
              </w:rPr>
              <w:t>g</w:t>
            </w:r>
            <w:r w:rsidRPr="00615512">
              <w:rPr>
                <w:rFonts w:ascii="Arial" w:eastAsia="Calibri" w:hAnsi="Arial" w:cs="Arial"/>
                <w:spacing w:val="-5"/>
                <w:sz w:val="22"/>
                <w:szCs w:val="22"/>
              </w:rPr>
              <w:t xml:space="preserve"> </w:t>
            </w:r>
            <w:r w:rsidRPr="00615512">
              <w:rPr>
                <w:rFonts w:ascii="Arial" w:eastAsia="Calibri" w:hAnsi="Arial" w:cs="Arial"/>
                <w:sz w:val="22"/>
                <w:szCs w:val="22"/>
              </w:rPr>
              <w:t>t</w:t>
            </w:r>
            <w:r w:rsidRPr="00615512">
              <w:rPr>
                <w:rFonts w:ascii="Arial" w:eastAsia="Calibri" w:hAnsi="Arial" w:cs="Arial"/>
                <w:spacing w:val="-3"/>
                <w:sz w:val="22"/>
                <w:szCs w:val="22"/>
              </w:rPr>
              <w:t>h</w:t>
            </w:r>
            <w:r w:rsidRPr="00615512">
              <w:rPr>
                <w:rFonts w:ascii="Arial" w:eastAsia="Calibri" w:hAnsi="Arial" w:cs="Arial"/>
                <w:sz w:val="22"/>
                <w:szCs w:val="22"/>
              </w:rPr>
              <w:t>e</w:t>
            </w:r>
            <w:r w:rsidRPr="00615512">
              <w:rPr>
                <w:rFonts w:ascii="Arial" w:eastAsia="Calibri" w:hAnsi="Arial" w:cs="Arial"/>
                <w:spacing w:val="-1"/>
                <w:sz w:val="22"/>
                <w:szCs w:val="22"/>
              </w:rPr>
              <w:t xml:space="preserve"> n</w:t>
            </w:r>
            <w:r w:rsidRPr="00615512">
              <w:rPr>
                <w:rFonts w:ascii="Arial" w:eastAsia="Calibri" w:hAnsi="Arial" w:cs="Arial"/>
                <w:sz w:val="22"/>
                <w:szCs w:val="22"/>
              </w:rPr>
              <w:t>e</w:t>
            </w:r>
            <w:r w:rsidRPr="00615512">
              <w:rPr>
                <w:rFonts w:ascii="Arial" w:eastAsia="Calibri" w:hAnsi="Arial" w:cs="Arial"/>
                <w:spacing w:val="1"/>
                <w:sz w:val="22"/>
                <w:szCs w:val="22"/>
              </w:rPr>
              <w:t>e</w:t>
            </w:r>
            <w:r w:rsidRPr="00615512">
              <w:rPr>
                <w:rFonts w:ascii="Arial" w:eastAsia="Calibri" w:hAnsi="Arial" w:cs="Arial"/>
                <w:spacing w:val="-1"/>
                <w:sz w:val="22"/>
                <w:szCs w:val="22"/>
              </w:rPr>
              <w:t>d</w:t>
            </w:r>
            <w:r w:rsidRPr="00615512">
              <w:rPr>
                <w:rFonts w:ascii="Arial" w:eastAsia="Calibri" w:hAnsi="Arial" w:cs="Arial"/>
                <w:sz w:val="22"/>
                <w:szCs w:val="22"/>
              </w:rPr>
              <w:t>s</w:t>
            </w:r>
            <w:r w:rsidRPr="00615512">
              <w:rPr>
                <w:rFonts w:ascii="Arial" w:eastAsia="Calibri" w:hAnsi="Arial" w:cs="Arial"/>
                <w:spacing w:val="-2"/>
                <w:sz w:val="22"/>
                <w:szCs w:val="22"/>
              </w:rPr>
              <w:t xml:space="preserve"> </w:t>
            </w:r>
            <w:r w:rsidRPr="00615512">
              <w:rPr>
                <w:rFonts w:ascii="Arial" w:eastAsia="Calibri" w:hAnsi="Arial" w:cs="Arial"/>
                <w:spacing w:val="1"/>
                <w:sz w:val="22"/>
                <w:szCs w:val="22"/>
              </w:rPr>
              <w:t>o</w:t>
            </w:r>
            <w:r w:rsidRPr="00615512">
              <w:rPr>
                <w:rFonts w:ascii="Arial" w:eastAsia="Calibri" w:hAnsi="Arial" w:cs="Arial"/>
                <w:sz w:val="22"/>
                <w:szCs w:val="22"/>
              </w:rPr>
              <w:t>f all</w:t>
            </w:r>
            <w:r w:rsidRPr="00615512">
              <w:rPr>
                <w:rFonts w:ascii="Arial" w:eastAsia="Calibri" w:hAnsi="Arial" w:cs="Arial"/>
                <w:spacing w:val="-2"/>
                <w:sz w:val="22"/>
                <w:szCs w:val="22"/>
              </w:rPr>
              <w:t xml:space="preserve"> </w:t>
            </w:r>
            <w:r w:rsidRPr="00615512">
              <w:rPr>
                <w:rFonts w:ascii="Arial" w:eastAsia="Calibri" w:hAnsi="Arial" w:cs="Arial"/>
                <w:sz w:val="22"/>
                <w:szCs w:val="22"/>
              </w:rPr>
              <w:t>l</w:t>
            </w:r>
            <w:r w:rsidRPr="00615512">
              <w:rPr>
                <w:rFonts w:ascii="Arial" w:eastAsia="Calibri" w:hAnsi="Arial" w:cs="Arial"/>
                <w:spacing w:val="-2"/>
                <w:sz w:val="22"/>
                <w:szCs w:val="22"/>
              </w:rPr>
              <w:t>e</w:t>
            </w:r>
            <w:r w:rsidRPr="00615512">
              <w:rPr>
                <w:rFonts w:ascii="Arial" w:eastAsia="Calibri" w:hAnsi="Arial" w:cs="Arial"/>
                <w:sz w:val="22"/>
                <w:szCs w:val="22"/>
              </w:rPr>
              <w:t>arn</w:t>
            </w:r>
            <w:r w:rsidRPr="00615512">
              <w:rPr>
                <w:rFonts w:ascii="Arial" w:eastAsia="Calibri" w:hAnsi="Arial" w:cs="Arial"/>
                <w:spacing w:val="1"/>
                <w:sz w:val="22"/>
                <w:szCs w:val="22"/>
              </w:rPr>
              <w:t>e</w:t>
            </w:r>
            <w:r w:rsidRPr="00615512">
              <w:rPr>
                <w:rFonts w:ascii="Arial" w:eastAsia="Calibri" w:hAnsi="Arial" w:cs="Arial"/>
                <w:sz w:val="22"/>
                <w:szCs w:val="22"/>
              </w:rPr>
              <w:t>rs</w:t>
            </w:r>
            <w:r w:rsidRPr="00615512">
              <w:rPr>
                <w:rFonts w:ascii="Arial" w:eastAsia="Calibri" w:hAnsi="Arial" w:cs="Arial"/>
                <w:spacing w:val="1"/>
                <w:sz w:val="22"/>
                <w:szCs w:val="22"/>
              </w:rPr>
              <w:t xml:space="preserve"> </w:t>
            </w:r>
            <w:r w:rsidRPr="00615512">
              <w:rPr>
                <w:rFonts w:ascii="Arial" w:eastAsia="Calibri" w:hAnsi="Arial" w:cs="Arial"/>
                <w:sz w:val="22"/>
                <w:szCs w:val="22"/>
              </w:rPr>
              <w:t>i</w:t>
            </w:r>
            <w:r w:rsidRPr="00615512">
              <w:rPr>
                <w:rFonts w:ascii="Arial" w:eastAsia="Calibri" w:hAnsi="Arial" w:cs="Arial"/>
                <w:spacing w:val="-3"/>
                <w:sz w:val="22"/>
                <w:szCs w:val="22"/>
              </w:rPr>
              <w:t>n</w:t>
            </w:r>
            <w:r w:rsidRPr="00615512">
              <w:rPr>
                <w:rFonts w:ascii="Arial" w:eastAsia="Calibri" w:hAnsi="Arial" w:cs="Arial"/>
                <w:sz w:val="22"/>
                <w:szCs w:val="22"/>
              </w:rPr>
              <w:t>cl</w:t>
            </w:r>
            <w:r w:rsidRPr="00615512">
              <w:rPr>
                <w:rFonts w:ascii="Arial" w:eastAsia="Calibri" w:hAnsi="Arial" w:cs="Arial"/>
                <w:spacing w:val="-1"/>
                <w:sz w:val="22"/>
                <w:szCs w:val="22"/>
              </w:rPr>
              <w:t>ud</w:t>
            </w:r>
            <w:r w:rsidRPr="00615512">
              <w:rPr>
                <w:rFonts w:ascii="Arial" w:eastAsia="Calibri" w:hAnsi="Arial" w:cs="Arial"/>
                <w:spacing w:val="-5"/>
                <w:sz w:val="22"/>
                <w:szCs w:val="22"/>
              </w:rPr>
              <w:t>i</w:t>
            </w:r>
            <w:r w:rsidRPr="00615512">
              <w:rPr>
                <w:rFonts w:ascii="Arial" w:eastAsia="Calibri" w:hAnsi="Arial" w:cs="Arial"/>
                <w:spacing w:val="-1"/>
                <w:sz w:val="22"/>
                <w:szCs w:val="22"/>
              </w:rPr>
              <w:t>n</w:t>
            </w:r>
            <w:r w:rsidRPr="00615512">
              <w:rPr>
                <w:rFonts w:ascii="Arial" w:eastAsia="Calibri" w:hAnsi="Arial" w:cs="Arial"/>
                <w:sz w:val="22"/>
                <w:szCs w:val="22"/>
              </w:rPr>
              <w:t xml:space="preserve">g </w:t>
            </w:r>
            <w:r w:rsidRPr="00615512">
              <w:rPr>
                <w:rFonts w:ascii="Arial" w:eastAsia="Calibri" w:hAnsi="Arial" w:cs="Arial"/>
                <w:spacing w:val="-1"/>
                <w:sz w:val="22"/>
                <w:szCs w:val="22"/>
              </w:rPr>
              <w:t>g</w:t>
            </w:r>
            <w:r w:rsidRPr="00615512">
              <w:rPr>
                <w:rFonts w:ascii="Arial" w:eastAsia="Calibri" w:hAnsi="Arial" w:cs="Arial"/>
                <w:sz w:val="22"/>
                <w:szCs w:val="22"/>
              </w:rPr>
              <w:t>ift</w:t>
            </w:r>
            <w:r w:rsidRPr="00615512">
              <w:rPr>
                <w:rFonts w:ascii="Arial" w:eastAsia="Calibri" w:hAnsi="Arial" w:cs="Arial"/>
                <w:spacing w:val="1"/>
                <w:sz w:val="22"/>
                <w:szCs w:val="22"/>
              </w:rPr>
              <w:t>e</w:t>
            </w:r>
            <w:r w:rsidRPr="00615512">
              <w:rPr>
                <w:rFonts w:ascii="Arial" w:eastAsia="Calibri" w:hAnsi="Arial" w:cs="Arial"/>
                <w:sz w:val="22"/>
                <w:szCs w:val="22"/>
              </w:rPr>
              <w:t>d</w:t>
            </w:r>
            <w:r w:rsidRPr="00615512">
              <w:rPr>
                <w:rFonts w:ascii="Arial" w:eastAsia="Calibri" w:hAnsi="Arial" w:cs="Arial"/>
                <w:spacing w:val="-1"/>
                <w:sz w:val="22"/>
                <w:szCs w:val="22"/>
              </w:rPr>
              <w:t xml:space="preserve"> </w:t>
            </w:r>
            <w:r w:rsidRPr="00615512">
              <w:rPr>
                <w:rFonts w:ascii="Arial" w:eastAsia="Calibri" w:hAnsi="Arial" w:cs="Arial"/>
                <w:sz w:val="22"/>
                <w:szCs w:val="22"/>
              </w:rPr>
              <w:t>s</w:t>
            </w:r>
            <w:r w:rsidRPr="00615512">
              <w:rPr>
                <w:rFonts w:ascii="Arial" w:eastAsia="Calibri" w:hAnsi="Arial" w:cs="Arial"/>
                <w:spacing w:val="-1"/>
                <w:sz w:val="22"/>
                <w:szCs w:val="22"/>
              </w:rPr>
              <w:t>tud</w:t>
            </w:r>
            <w:r w:rsidRPr="00615512">
              <w:rPr>
                <w:rFonts w:ascii="Arial" w:eastAsia="Calibri" w:hAnsi="Arial" w:cs="Arial"/>
                <w:spacing w:val="1"/>
                <w:sz w:val="22"/>
                <w:szCs w:val="22"/>
              </w:rPr>
              <w:t>e</w:t>
            </w:r>
            <w:r w:rsidRPr="00615512">
              <w:rPr>
                <w:rFonts w:ascii="Arial" w:eastAsia="Calibri" w:hAnsi="Arial" w:cs="Arial"/>
                <w:spacing w:val="-1"/>
                <w:sz w:val="22"/>
                <w:szCs w:val="22"/>
              </w:rPr>
              <w:t>n</w:t>
            </w:r>
            <w:r w:rsidRPr="00615512">
              <w:rPr>
                <w:rFonts w:ascii="Arial" w:eastAsia="Calibri" w:hAnsi="Arial" w:cs="Arial"/>
                <w:spacing w:val="-2"/>
                <w:sz w:val="22"/>
                <w:szCs w:val="22"/>
              </w:rPr>
              <w:t>t</w:t>
            </w:r>
            <w:r w:rsidRPr="00615512">
              <w:rPr>
                <w:rFonts w:ascii="Arial" w:eastAsia="Calibri" w:hAnsi="Arial" w:cs="Arial"/>
                <w:sz w:val="22"/>
                <w:szCs w:val="22"/>
              </w:rPr>
              <w:t>s,</w:t>
            </w:r>
            <w:r w:rsidRPr="00615512">
              <w:rPr>
                <w:rFonts w:ascii="Arial" w:eastAsia="Calibri" w:hAnsi="Arial" w:cs="Arial"/>
                <w:spacing w:val="-2"/>
                <w:sz w:val="22"/>
                <w:szCs w:val="22"/>
              </w:rPr>
              <w:t xml:space="preserve"> </w:t>
            </w:r>
            <w:r w:rsidRPr="00615512">
              <w:rPr>
                <w:rFonts w:ascii="Arial" w:eastAsia="Calibri" w:hAnsi="Arial" w:cs="Arial"/>
                <w:sz w:val="22"/>
                <w:szCs w:val="22"/>
              </w:rPr>
              <w:t>E</w:t>
            </w:r>
            <w:r w:rsidRPr="00615512">
              <w:rPr>
                <w:rFonts w:ascii="Arial" w:eastAsia="Calibri" w:hAnsi="Arial" w:cs="Arial"/>
                <w:spacing w:val="-3"/>
                <w:sz w:val="22"/>
                <w:szCs w:val="22"/>
              </w:rPr>
              <w:t>n</w:t>
            </w:r>
            <w:r w:rsidRPr="00615512">
              <w:rPr>
                <w:rFonts w:ascii="Arial" w:eastAsia="Calibri" w:hAnsi="Arial" w:cs="Arial"/>
                <w:spacing w:val="-1"/>
                <w:sz w:val="22"/>
                <w:szCs w:val="22"/>
              </w:rPr>
              <w:t>g</w:t>
            </w:r>
            <w:r w:rsidRPr="00615512">
              <w:rPr>
                <w:rFonts w:ascii="Arial" w:eastAsia="Calibri" w:hAnsi="Arial" w:cs="Arial"/>
                <w:sz w:val="22"/>
                <w:szCs w:val="22"/>
              </w:rPr>
              <w:t>lish</w:t>
            </w:r>
            <w:r w:rsidRPr="00615512">
              <w:rPr>
                <w:rFonts w:ascii="Arial" w:eastAsia="Calibri" w:hAnsi="Arial" w:cs="Arial"/>
                <w:spacing w:val="-5"/>
                <w:sz w:val="22"/>
                <w:szCs w:val="22"/>
              </w:rPr>
              <w:t xml:space="preserve"> </w:t>
            </w:r>
            <w:r w:rsidRPr="00615512">
              <w:rPr>
                <w:rFonts w:ascii="Arial" w:eastAsia="Calibri" w:hAnsi="Arial" w:cs="Arial"/>
                <w:spacing w:val="1"/>
                <w:sz w:val="22"/>
                <w:szCs w:val="22"/>
              </w:rPr>
              <w:t>L</w:t>
            </w:r>
            <w:r w:rsidRPr="00615512">
              <w:rPr>
                <w:rFonts w:ascii="Arial" w:eastAsia="Calibri" w:hAnsi="Arial" w:cs="Arial"/>
                <w:sz w:val="22"/>
                <w:szCs w:val="22"/>
              </w:rPr>
              <w:t>a</w:t>
            </w:r>
            <w:r w:rsidRPr="00615512">
              <w:rPr>
                <w:rFonts w:ascii="Arial" w:eastAsia="Calibri" w:hAnsi="Arial" w:cs="Arial"/>
                <w:spacing w:val="-1"/>
                <w:sz w:val="22"/>
                <w:szCs w:val="22"/>
              </w:rPr>
              <w:t>ngu</w:t>
            </w:r>
            <w:r w:rsidRPr="00615512">
              <w:rPr>
                <w:rFonts w:ascii="Arial" w:eastAsia="Calibri" w:hAnsi="Arial" w:cs="Arial"/>
                <w:sz w:val="22"/>
                <w:szCs w:val="22"/>
              </w:rPr>
              <w:t>a</w:t>
            </w:r>
            <w:r w:rsidRPr="00615512">
              <w:rPr>
                <w:rFonts w:ascii="Arial" w:eastAsia="Calibri" w:hAnsi="Arial" w:cs="Arial"/>
                <w:spacing w:val="-3"/>
                <w:sz w:val="22"/>
                <w:szCs w:val="22"/>
              </w:rPr>
              <w:t>g</w:t>
            </w:r>
            <w:r w:rsidRPr="00615512">
              <w:rPr>
                <w:rFonts w:ascii="Arial" w:eastAsia="Calibri" w:hAnsi="Arial" w:cs="Arial"/>
                <w:sz w:val="22"/>
                <w:szCs w:val="22"/>
              </w:rPr>
              <w:t>e</w:t>
            </w:r>
            <w:r w:rsidRPr="00615512">
              <w:rPr>
                <w:rFonts w:ascii="Arial" w:eastAsia="Calibri" w:hAnsi="Arial" w:cs="Arial"/>
                <w:spacing w:val="1"/>
                <w:sz w:val="22"/>
                <w:szCs w:val="22"/>
              </w:rPr>
              <w:t xml:space="preserve"> </w:t>
            </w:r>
            <w:r w:rsidRPr="00615512">
              <w:rPr>
                <w:rFonts w:ascii="Arial" w:eastAsia="Calibri" w:hAnsi="Arial" w:cs="Arial"/>
                <w:spacing w:val="-2"/>
                <w:sz w:val="22"/>
                <w:szCs w:val="22"/>
              </w:rPr>
              <w:t>L</w:t>
            </w:r>
            <w:r w:rsidRPr="00615512">
              <w:rPr>
                <w:rFonts w:ascii="Arial" w:eastAsia="Calibri" w:hAnsi="Arial" w:cs="Arial"/>
                <w:spacing w:val="1"/>
                <w:sz w:val="22"/>
                <w:szCs w:val="22"/>
              </w:rPr>
              <w:t>e</w:t>
            </w:r>
            <w:r w:rsidRPr="00615512">
              <w:rPr>
                <w:rFonts w:ascii="Arial" w:eastAsia="Calibri" w:hAnsi="Arial" w:cs="Arial"/>
                <w:sz w:val="22"/>
                <w:szCs w:val="22"/>
              </w:rPr>
              <w:t>ar</w:t>
            </w:r>
            <w:r w:rsidRPr="00615512">
              <w:rPr>
                <w:rFonts w:ascii="Arial" w:eastAsia="Calibri" w:hAnsi="Arial" w:cs="Arial"/>
                <w:spacing w:val="-1"/>
                <w:sz w:val="22"/>
                <w:szCs w:val="22"/>
              </w:rPr>
              <w:t>n</w:t>
            </w:r>
            <w:r w:rsidRPr="00615512">
              <w:rPr>
                <w:rFonts w:ascii="Arial" w:eastAsia="Calibri" w:hAnsi="Arial" w:cs="Arial"/>
                <w:spacing w:val="1"/>
                <w:sz w:val="22"/>
                <w:szCs w:val="22"/>
              </w:rPr>
              <w:t>e</w:t>
            </w:r>
            <w:r w:rsidRPr="00615512">
              <w:rPr>
                <w:rFonts w:ascii="Arial" w:eastAsia="Calibri" w:hAnsi="Arial" w:cs="Arial"/>
                <w:sz w:val="22"/>
                <w:szCs w:val="22"/>
              </w:rPr>
              <w:t>rs</w:t>
            </w:r>
            <w:r w:rsidRPr="00615512">
              <w:rPr>
                <w:rFonts w:ascii="Arial" w:eastAsia="Calibri" w:hAnsi="Arial" w:cs="Arial"/>
                <w:spacing w:val="-4"/>
                <w:sz w:val="22"/>
                <w:szCs w:val="22"/>
              </w:rPr>
              <w:t xml:space="preserve"> </w:t>
            </w:r>
            <w:r w:rsidRPr="00615512">
              <w:rPr>
                <w:rFonts w:ascii="Arial" w:eastAsia="Calibri" w:hAnsi="Arial" w:cs="Arial"/>
                <w:sz w:val="22"/>
                <w:szCs w:val="22"/>
              </w:rPr>
              <w:t>(E</w:t>
            </w:r>
            <w:r w:rsidRPr="00615512">
              <w:rPr>
                <w:rFonts w:ascii="Arial" w:eastAsia="Calibri" w:hAnsi="Arial" w:cs="Arial"/>
                <w:spacing w:val="-2"/>
                <w:sz w:val="22"/>
                <w:szCs w:val="22"/>
              </w:rPr>
              <w:t>L</w:t>
            </w:r>
            <w:r w:rsidRPr="00615512">
              <w:rPr>
                <w:rFonts w:ascii="Arial" w:eastAsia="Calibri" w:hAnsi="Arial" w:cs="Arial"/>
                <w:spacing w:val="1"/>
                <w:sz w:val="22"/>
                <w:szCs w:val="22"/>
              </w:rPr>
              <w:t>L</w:t>
            </w:r>
            <w:r w:rsidRPr="00615512">
              <w:rPr>
                <w:rFonts w:ascii="Arial" w:eastAsia="Calibri" w:hAnsi="Arial" w:cs="Arial"/>
                <w:sz w:val="22"/>
                <w:szCs w:val="22"/>
              </w:rPr>
              <w:t>)</w:t>
            </w:r>
            <w:r w:rsidRPr="00615512">
              <w:rPr>
                <w:rFonts w:ascii="Arial" w:eastAsia="Calibri" w:hAnsi="Arial" w:cs="Arial"/>
                <w:spacing w:val="1"/>
                <w:sz w:val="22"/>
                <w:szCs w:val="22"/>
              </w:rPr>
              <w:t xml:space="preserve"> </w:t>
            </w:r>
            <w:r w:rsidRPr="00615512">
              <w:rPr>
                <w:rFonts w:ascii="Arial" w:eastAsia="Calibri" w:hAnsi="Arial" w:cs="Arial"/>
                <w:sz w:val="22"/>
                <w:szCs w:val="22"/>
              </w:rPr>
              <w:t>a</w:t>
            </w:r>
            <w:r w:rsidRPr="00615512">
              <w:rPr>
                <w:rFonts w:ascii="Arial" w:eastAsia="Calibri" w:hAnsi="Arial" w:cs="Arial"/>
                <w:spacing w:val="-6"/>
                <w:sz w:val="22"/>
                <w:szCs w:val="22"/>
              </w:rPr>
              <w:t>n</w:t>
            </w:r>
            <w:r w:rsidRPr="00615512">
              <w:rPr>
                <w:rFonts w:ascii="Arial" w:eastAsia="Calibri" w:hAnsi="Arial" w:cs="Arial"/>
                <w:sz w:val="22"/>
                <w:szCs w:val="22"/>
              </w:rPr>
              <w:t>d</w:t>
            </w:r>
            <w:r w:rsidRPr="00615512">
              <w:rPr>
                <w:rFonts w:ascii="Arial" w:eastAsia="Calibri" w:hAnsi="Arial" w:cs="Arial"/>
                <w:spacing w:val="-1"/>
                <w:sz w:val="22"/>
                <w:szCs w:val="22"/>
              </w:rPr>
              <w:t xml:space="preserve"> </w:t>
            </w:r>
            <w:r w:rsidRPr="00615512">
              <w:rPr>
                <w:rFonts w:ascii="Arial" w:eastAsia="Calibri" w:hAnsi="Arial" w:cs="Arial"/>
                <w:sz w:val="22"/>
                <w:szCs w:val="22"/>
              </w:rPr>
              <w:t>s</w:t>
            </w:r>
            <w:r w:rsidRPr="00615512">
              <w:rPr>
                <w:rFonts w:ascii="Arial" w:eastAsia="Calibri" w:hAnsi="Arial" w:cs="Arial"/>
                <w:spacing w:val="1"/>
                <w:sz w:val="22"/>
                <w:szCs w:val="22"/>
              </w:rPr>
              <w:t>t</w:t>
            </w:r>
            <w:r w:rsidRPr="00615512">
              <w:rPr>
                <w:rFonts w:ascii="Arial" w:eastAsia="Calibri" w:hAnsi="Arial" w:cs="Arial"/>
                <w:spacing w:val="-1"/>
                <w:sz w:val="22"/>
                <w:szCs w:val="22"/>
              </w:rPr>
              <w:t>ud</w:t>
            </w:r>
            <w:r w:rsidRPr="00615512">
              <w:rPr>
                <w:rFonts w:ascii="Arial" w:eastAsia="Calibri" w:hAnsi="Arial" w:cs="Arial"/>
                <w:spacing w:val="1"/>
                <w:sz w:val="22"/>
                <w:szCs w:val="22"/>
              </w:rPr>
              <w:t>e</w:t>
            </w:r>
            <w:r w:rsidRPr="00615512">
              <w:rPr>
                <w:rFonts w:ascii="Arial" w:eastAsia="Calibri" w:hAnsi="Arial" w:cs="Arial"/>
                <w:spacing w:val="-3"/>
                <w:sz w:val="22"/>
                <w:szCs w:val="22"/>
              </w:rPr>
              <w:t>n</w:t>
            </w:r>
            <w:r w:rsidRPr="00615512">
              <w:rPr>
                <w:rFonts w:ascii="Arial" w:eastAsia="Calibri" w:hAnsi="Arial" w:cs="Arial"/>
                <w:sz w:val="22"/>
                <w:szCs w:val="22"/>
              </w:rPr>
              <w:t>ts</w:t>
            </w:r>
            <w:r w:rsidRPr="00615512">
              <w:rPr>
                <w:rFonts w:ascii="Arial" w:eastAsia="Calibri" w:hAnsi="Arial" w:cs="Arial"/>
                <w:spacing w:val="-2"/>
                <w:sz w:val="22"/>
                <w:szCs w:val="22"/>
              </w:rPr>
              <w:t xml:space="preserve"> </w:t>
            </w:r>
            <w:r w:rsidRPr="00615512">
              <w:rPr>
                <w:rFonts w:ascii="Arial" w:eastAsia="Calibri" w:hAnsi="Arial" w:cs="Arial"/>
                <w:sz w:val="22"/>
                <w:szCs w:val="22"/>
              </w:rPr>
              <w:t>w</w:t>
            </w:r>
            <w:r w:rsidRPr="00615512">
              <w:rPr>
                <w:rFonts w:ascii="Arial" w:eastAsia="Calibri" w:hAnsi="Arial" w:cs="Arial"/>
                <w:spacing w:val="-2"/>
                <w:sz w:val="22"/>
                <w:szCs w:val="22"/>
              </w:rPr>
              <w:t>i</w:t>
            </w:r>
            <w:r w:rsidRPr="00615512">
              <w:rPr>
                <w:rFonts w:ascii="Arial" w:eastAsia="Calibri" w:hAnsi="Arial" w:cs="Arial"/>
                <w:sz w:val="22"/>
                <w:szCs w:val="22"/>
              </w:rPr>
              <w:t>th</w:t>
            </w:r>
            <w:r w:rsidRPr="00615512">
              <w:rPr>
                <w:rFonts w:ascii="Arial" w:eastAsia="Calibri" w:hAnsi="Arial" w:cs="Arial"/>
                <w:spacing w:val="1"/>
                <w:sz w:val="22"/>
                <w:szCs w:val="22"/>
              </w:rPr>
              <w:t xml:space="preserve"> </w:t>
            </w:r>
            <w:r w:rsidRPr="00615512">
              <w:rPr>
                <w:rFonts w:ascii="Arial" w:eastAsia="Calibri" w:hAnsi="Arial" w:cs="Arial"/>
                <w:spacing w:val="-1"/>
                <w:sz w:val="22"/>
                <w:szCs w:val="22"/>
              </w:rPr>
              <w:t>d</w:t>
            </w:r>
            <w:r w:rsidRPr="00615512">
              <w:rPr>
                <w:rFonts w:ascii="Arial" w:eastAsia="Calibri" w:hAnsi="Arial" w:cs="Arial"/>
                <w:sz w:val="22"/>
                <w:szCs w:val="22"/>
              </w:rPr>
              <w:t>isa</w:t>
            </w:r>
            <w:r w:rsidRPr="00615512">
              <w:rPr>
                <w:rFonts w:ascii="Arial" w:eastAsia="Calibri" w:hAnsi="Arial" w:cs="Arial"/>
                <w:spacing w:val="-1"/>
                <w:sz w:val="22"/>
                <w:szCs w:val="22"/>
              </w:rPr>
              <w:t>b</w:t>
            </w:r>
            <w:r w:rsidRPr="00615512">
              <w:rPr>
                <w:rFonts w:ascii="Arial" w:eastAsia="Calibri" w:hAnsi="Arial" w:cs="Arial"/>
                <w:sz w:val="22"/>
                <w:szCs w:val="22"/>
              </w:rPr>
              <w:t>il</w:t>
            </w:r>
            <w:r w:rsidRPr="00615512">
              <w:rPr>
                <w:rFonts w:ascii="Arial" w:eastAsia="Calibri" w:hAnsi="Arial" w:cs="Arial"/>
                <w:spacing w:val="-3"/>
                <w:sz w:val="22"/>
                <w:szCs w:val="22"/>
              </w:rPr>
              <w:t>i</w:t>
            </w:r>
            <w:r w:rsidRPr="00615512">
              <w:rPr>
                <w:rFonts w:ascii="Arial" w:eastAsia="Calibri" w:hAnsi="Arial" w:cs="Arial"/>
                <w:sz w:val="22"/>
                <w:szCs w:val="22"/>
              </w:rPr>
              <w:t>ti</w:t>
            </w:r>
            <w:r w:rsidRPr="00615512">
              <w:rPr>
                <w:rFonts w:ascii="Arial" w:eastAsia="Calibri" w:hAnsi="Arial" w:cs="Arial"/>
                <w:spacing w:val="-2"/>
                <w:sz w:val="22"/>
                <w:szCs w:val="22"/>
              </w:rPr>
              <w:t>e</w:t>
            </w:r>
            <w:r w:rsidRPr="00615512">
              <w:rPr>
                <w:rFonts w:ascii="Arial" w:eastAsia="Calibri" w:hAnsi="Arial" w:cs="Arial"/>
                <w:sz w:val="22"/>
                <w:szCs w:val="22"/>
              </w:rPr>
              <w:t>s</w:t>
            </w:r>
            <w:r w:rsidRPr="00615512">
              <w:rPr>
                <w:rFonts w:ascii="Arial" w:eastAsia="Calibri" w:hAnsi="Arial" w:cs="Arial"/>
                <w:spacing w:val="-4"/>
                <w:sz w:val="22"/>
                <w:szCs w:val="22"/>
              </w:rPr>
              <w:t xml:space="preserve"> </w:t>
            </w:r>
            <w:r w:rsidRPr="00615512">
              <w:rPr>
                <w:rFonts w:ascii="Arial" w:eastAsia="Calibri" w:hAnsi="Arial" w:cs="Arial"/>
                <w:spacing w:val="3"/>
                <w:sz w:val="22"/>
                <w:szCs w:val="22"/>
              </w:rPr>
              <w:t>c</w:t>
            </w:r>
            <w:r w:rsidRPr="00615512">
              <w:rPr>
                <w:rFonts w:ascii="Arial" w:eastAsia="Calibri" w:hAnsi="Arial" w:cs="Arial"/>
                <w:sz w:val="22"/>
                <w:szCs w:val="22"/>
              </w:rPr>
              <w:t xml:space="preserve">an </w:t>
            </w:r>
            <w:r w:rsidRPr="00615512">
              <w:rPr>
                <w:rFonts w:ascii="Arial" w:eastAsia="Calibri" w:hAnsi="Arial" w:cs="Arial"/>
                <w:spacing w:val="-1"/>
                <w:sz w:val="22"/>
                <w:szCs w:val="22"/>
              </w:rPr>
              <w:t>b</w:t>
            </w:r>
            <w:r w:rsidRPr="00615512">
              <w:rPr>
                <w:rFonts w:ascii="Arial" w:eastAsia="Calibri" w:hAnsi="Arial" w:cs="Arial"/>
                <w:sz w:val="22"/>
                <w:szCs w:val="22"/>
              </w:rPr>
              <w:t>e f</w:t>
            </w:r>
            <w:r w:rsidRPr="00615512">
              <w:rPr>
                <w:rFonts w:ascii="Arial" w:eastAsia="Calibri" w:hAnsi="Arial" w:cs="Arial"/>
                <w:spacing w:val="1"/>
                <w:sz w:val="22"/>
                <w:szCs w:val="22"/>
              </w:rPr>
              <w:t>o</w:t>
            </w:r>
            <w:r w:rsidRPr="00615512">
              <w:rPr>
                <w:rFonts w:ascii="Arial" w:eastAsia="Calibri" w:hAnsi="Arial" w:cs="Arial"/>
                <w:spacing w:val="-1"/>
                <w:sz w:val="22"/>
                <w:szCs w:val="22"/>
              </w:rPr>
              <w:t>u</w:t>
            </w:r>
            <w:r w:rsidRPr="00615512">
              <w:rPr>
                <w:rFonts w:ascii="Arial" w:eastAsia="Calibri" w:hAnsi="Arial" w:cs="Arial"/>
                <w:sz w:val="22"/>
                <w:szCs w:val="22"/>
              </w:rPr>
              <w:t>nd</w:t>
            </w:r>
            <w:r w:rsidRPr="00615512">
              <w:rPr>
                <w:rFonts w:ascii="Arial" w:eastAsia="Calibri" w:hAnsi="Arial" w:cs="Arial"/>
                <w:spacing w:val="-1"/>
                <w:sz w:val="22"/>
                <w:szCs w:val="22"/>
              </w:rPr>
              <w:t xml:space="preserve"> </w:t>
            </w:r>
            <w:r w:rsidRPr="00615512">
              <w:rPr>
                <w:rFonts w:ascii="Arial" w:eastAsia="Calibri" w:hAnsi="Arial" w:cs="Arial"/>
                <w:sz w:val="22"/>
                <w:szCs w:val="22"/>
              </w:rPr>
              <w:t xml:space="preserve">at </w:t>
            </w:r>
            <w:hyperlink r:id="rId6" w:history="1">
              <w:r w:rsidRPr="00615512">
                <w:rPr>
                  <w:rStyle w:val="Hyperlink"/>
                  <w:rFonts w:ascii="Arial" w:eastAsia="Calibri" w:hAnsi="Arial" w:cs="Arial"/>
                  <w:sz w:val="22"/>
                  <w:szCs w:val="22"/>
                </w:rPr>
                <w:t>t</w:t>
              </w:r>
              <w:r w:rsidRPr="00615512">
                <w:rPr>
                  <w:rStyle w:val="Hyperlink"/>
                  <w:rFonts w:ascii="Arial" w:eastAsia="Calibri" w:hAnsi="Arial" w:cs="Arial"/>
                  <w:spacing w:val="-1"/>
                  <w:sz w:val="22"/>
                  <w:szCs w:val="22"/>
                </w:rPr>
                <w:t>h</w:t>
              </w:r>
              <w:r w:rsidRPr="00615512">
                <w:rPr>
                  <w:rStyle w:val="Hyperlink"/>
                  <w:rFonts w:ascii="Arial" w:eastAsia="Calibri" w:hAnsi="Arial" w:cs="Arial"/>
                  <w:sz w:val="22"/>
                  <w:szCs w:val="22"/>
                </w:rPr>
                <w:t>is</w:t>
              </w:r>
              <w:r w:rsidRPr="00615512">
                <w:rPr>
                  <w:rStyle w:val="Hyperlink"/>
                  <w:rFonts w:ascii="Arial" w:eastAsia="Calibri" w:hAnsi="Arial" w:cs="Arial"/>
                  <w:spacing w:val="-1"/>
                  <w:sz w:val="22"/>
                  <w:szCs w:val="22"/>
                </w:rPr>
                <w:t xml:space="preserve"> </w:t>
              </w:r>
              <w:r w:rsidRPr="00615512">
                <w:rPr>
                  <w:rStyle w:val="Hyperlink"/>
                  <w:rFonts w:ascii="Arial" w:eastAsia="Calibri" w:hAnsi="Arial" w:cs="Arial"/>
                  <w:sz w:val="22"/>
                  <w:szCs w:val="22"/>
                </w:rPr>
                <w:t>s</w:t>
              </w:r>
              <w:r w:rsidRPr="00615512">
                <w:rPr>
                  <w:rStyle w:val="Hyperlink"/>
                  <w:rFonts w:ascii="Arial" w:eastAsia="Calibri" w:hAnsi="Arial" w:cs="Arial"/>
                  <w:spacing w:val="-3"/>
                  <w:sz w:val="22"/>
                  <w:szCs w:val="22"/>
                </w:rPr>
                <w:t>i</w:t>
              </w:r>
              <w:r w:rsidRPr="00615512">
                <w:rPr>
                  <w:rStyle w:val="Hyperlink"/>
                  <w:rFonts w:ascii="Arial" w:eastAsia="Calibri" w:hAnsi="Arial" w:cs="Arial"/>
                  <w:sz w:val="22"/>
                  <w:szCs w:val="22"/>
                </w:rPr>
                <w:t>te.</w:t>
              </w:r>
            </w:hyperlink>
            <w:r w:rsidRPr="00615512">
              <w:rPr>
                <w:rFonts w:ascii="Arial" w:hAnsi="Arial" w:cs="Arial"/>
                <w:sz w:val="22"/>
                <w:szCs w:val="22"/>
              </w:rPr>
              <w:t xml:space="preserve"> </w:t>
            </w:r>
            <w:r w:rsidRPr="00615512">
              <w:rPr>
                <w:rFonts w:ascii="Arial" w:eastAsia="Calibri" w:hAnsi="Arial" w:cs="Arial"/>
                <w:sz w:val="22"/>
                <w:szCs w:val="22"/>
              </w:rPr>
              <w:t xml:space="preserve">Additional strategies and resources based on the Universal Design for Learning principles can be found at </w:t>
            </w:r>
            <w:hyperlink r:id="rId7" w:history="1">
              <w:r w:rsidRPr="00615512">
                <w:rPr>
                  <w:rStyle w:val="Hyperlink"/>
                  <w:rFonts w:ascii="Arial" w:eastAsia="Calibri" w:hAnsi="Arial" w:cs="Arial"/>
                  <w:sz w:val="22"/>
                  <w:szCs w:val="22"/>
                </w:rPr>
                <w:t>www.cast.org</w:t>
              </w:r>
            </w:hyperlink>
            <w:r w:rsidRPr="00615512">
              <w:rPr>
                <w:rFonts w:ascii="Arial" w:eastAsia="Calibri" w:hAnsi="Arial" w:cs="Arial"/>
                <w:sz w:val="22"/>
                <w:szCs w:val="22"/>
              </w:rPr>
              <w:t>.</w:t>
            </w:r>
          </w:p>
          <w:p w14:paraId="692AA3AE" w14:textId="77777777" w:rsidR="00A020A6" w:rsidRPr="00615512" w:rsidRDefault="00A020A6" w:rsidP="00066EFA">
            <w:pPr>
              <w:ind w:left="900" w:hanging="360"/>
              <w:rPr>
                <w:rFonts w:ascii="Arial" w:eastAsia="Times New Roman" w:hAnsi="Arial" w:cs="Arial"/>
                <w:sz w:val="22"/>
                <w:szCs w:val="22"/>
              </w:rPr>
            </w:pPr>
          </w:p>
          <w:p w14:paraId="23D63E6D" w14:textId="77777777" w:rsidR="00A020A6" w:rsidRPr="00615512" w:rsidRDefault="00A020A6" w:rsidP="00066EFA">
            <w:pPr>
              <w:pStyle w:val="Style3"/>
              <w:framePr w:hSpace="0" w:wrap="auto" w:vAnchor="margin" w:hAnchor="text" w:yAlign="inline"/>
              <w:ind w:left="900" w:hanging="360"/>
              <w:rPr>
                <w:sz w:val="22"/>
                <w:szCs w:val="22"/>
                <w:u w:val="none"/>
              </w:rPr>
            </w:pPr>
            <w:r w:rsidRPr="00615512">
              <w:rPr>
                <w:sz w:val="22"/>
                <w:szCs w:val="22"/>
                <w:u w:val="none"/>
              </w:rPr>
              <w:t>Instructional Resources</w:t>
            </w:r>
          </w:p>
          <w:p w14:paraId="6D25AADF" w14:textId="77777777" w:rsidR="00A020A6" w:rsidRPr="00615512" w:rsidRDefault="00A020A6" w:rsidP="00066EFA">
            <w:pPr>
              <w:ind w:left="900" w:hanging="360"/>
              <w:rPr>
                <w:rFonts w:ascii="Arial" w:hAnsi="Arial" w:cs="Arial"/>
                <w:b/>
                <w:bCs/>
                <w:sz w:val="22"/>
                <w:szCs w:val="22"/>
              </w:rPr>
            </w:pPr>
            <w:r w:rsidRPr="00615512">
              <w:rPr>
                <w:rStyle w:val="Strong"/>
                <w:rFonts w:ascii="Arial" w:hAnsi="Arial" w:cs="Arial"/>
                <w:sz w:val="22"/>
                <w:szCs w:val="22"/>
              </w:rPr>
              <w:t>Teaching With Documents: The Volstead Act and Related Prohibition Documents</w:t>
            </w:r>
          </w:p>
          <w:p w14:paraId="59190D98" w14:textId="77777777" w:rsidR="00A020A6" w:rsidRPr="00615512" w:rsidRDefault="00A020A6" w:rsidP="00066EFA">
            <w:pPr>
              <w:ind w:left="900" w:hanging="360"/>
              <w:rPr>
                <w:rFonts w:ascii="Arial" w:hAnsi="Arial" w:cs="Arial"/>
                <w:sz w:val="22"/>
                <w:szCs w:val="22"/>
              </w:rPr>
            </w:pPr>
            <w:hyperlink r:id="rId8" w:history="1">
              <w:r w:rsidRPr="00615512">
                <w:rPr>
                  <w:rStyle w:val="Hyperlink"/>
                  <w:rFonts w:ascii="Arial" w:hAnsi="Arial" w:cs="Arial"/>
                  <w:sz w:val="22"/>
                  <w:szCs w:val="22"/>
                </w:rPr>
                <w:t>http://www.archives.gov/education/lessons/volstead-act/</w:t>
              </w:r>
            </w:hyperlink>
          </w:p>
          <w:p w14:paraId="312B5F4E" w14:textId="77777777" w:rsidR="00A020A6" w:rsidRPr="00615512" w:rsidRDefault="00A020A6" w:rsidP="00066EFA">
            <w:pPr>
              <w:ind w:left="900" w:hanging="360"/>
              <w:rPr>
                <w:rFonts w:ascii="Arial" w:hAnsi="Arial" w:cs="Arial"/>
                <w:sz w:val="22"/>
                <w:szCs w:val="22"/>
              </w:rPr>
            </w:pPr>
            <w:r w:rsidRPr="00615512">
              <w:rPr>
                <w:rFonts w:ascii="Arial" w:hAnsi="Arial" w:cs="Arial"/>
                <w:sz w:val="22"/>
                <w:szCs w:val="22"/>
              </w:rPr>
              <w:t xml:space="preserve">This </w:t>
            </w:r>
            <w:hyperlink r:id="rId9" w:history="1">
              <w:r w:rsidRPr="00615512">
                <w:rPr>
                  <w:rStyle w:val="Hyperlink"/>
                  <w:rFonts w:ascii="Arial" w:hAnsi="Arial" w:cs="Arial"/>
                  <w:sz w:val="22"/>
                  <w:szCs w:val="22"/>
                </w:rPr>
                <w:t>National Archives</w:t>
              </w:r>
            </w:hyperlink>
            <w:r w:rsidRPr="00615512">
              <w:rPr>
                <w:rFonts w:ascii="Arial" w:hAnsi="Arial" w:cs="Arial"/>
                <w:sz w:val="22"/>
                <w:szCs w:val="22"/>
              </w:rPr>
              <w:t xml:space="preserve"> website contains primary source documents and teaching activities. </w:t>
            </w:r>
          </w:p>
          <w:p w14:paraId="67F3FA11" w14:textId="77777777" w:rsidR="00A020A6" w:rsidRPr="00615512" w:rsidRDefault="00A020A6" w:rsidP="00066EFA">
            <w:pPr>
              <w:ind w:left="900" w:hanging="360"/>
              <w:rPr>
                <w:rFonts w:ascii="Arial" w:hAnsi="Arial" w:cs="Arial"/>
                <w:sz w:val="22"/>
                <w:szCs w:val="22"/>
              </w:rPr>
            </w:pPr>
          </w:p>
          <w:p w14:paraId="15CD4A00" w14:textId="77777777" w:rsidR="00A020A6" w:rsidRPr="00615512" w:rsidRDefault="00A020A6" w:rsidP="00066EFA">
            <w:pPr>
              <w:spacing w:before="60"/>
              <w:ind w:left="900" w:hanging="360"/>
              <w:rPr>
                <w:rStyle w:val="Hyperlink"/>
                <w:rFonts w:ascii="Arial" w:hAnsi="Arial" w:cs="Arial"/>
                <w:bCs/>
                <w:color w:val="auto"/>
                <w:sz w:val="22"/>
                <w:szCs w:val="22"/>
                <w:u w:val="none"/>
              </w:rPr>
            </w:pPr>
            <w:r w:rsidRPr="00615512">
              <w:rPr>
                <w:rStyle w:val="Hyperlink"/>
                <w:rFonts w:ascii="Arial" w:hAnsi="Arial" w:cs="Arial"/>
                <w:b/>
                <w:bCs/>
                <w:sz w:val="22"/>
                <w:szCs w:val="22"/>
              </w:rPr>
              <w:t>Teaching With Documents: Woman Suffrage and the 19</w:t>
            </w:r>
            <w:r w:rsidRPr="00615512">
              <w:rPr>
                <w:rStyle w:val="Hyperlink"/>
                <w:rFonts w:ascii="Arial" w:hAnsi="Arial" w:cs="Arial"/>
                <w:b/>
                <w:bCs/>
                <w:sz w:val="22"/>
                <w:szCs w:val="22"/>
                <w:vertAlign w:val="superscript"/>
              </w:rPr>
              <w:t>th</w:t>
            </w:r>
            <w:r w:rsidRPr="00615512">
              <w:rPr>
                <w:rStyle w:val="Hyperlink"/>
                <w:rFonts w:ascii="Arial" w:hAnsi="Arial" w:cs="Arial"/>
                <w:b/>
                <w:bCs/>
                <w:sz w:val="22"/>
                <w:szCs w:val="22"/>
              </w:rPr>
              <w:t xml:space="preserve"> Amendment</w:t>
            </w:r>
          </w:p>
          <w:p w14:paraId="7F9CA415" w14:textId="77777777" w:rsidR="00A020A6" w:rsidRPr="00615512" w:rsidRDefault="00A020A6" w:rsidP="00066EFA">
            <w:pPr>
              <w:ind w:left="900" w:hanging="360"/>
              <w:rPr>
                <w:rStyle w:val="Hyperlink"/>
                <w:rFonts w:ascii="Arial" w:hAnsi="Arial" w:cs="Arial"/>
                <w:bCs/>
                <w:sz w:val="22"/>
                <w:szCs w:val="22"/>
              </w:rPr>
            </w:pPr>
            <w:hyperlink r:id="rId10" w:history="1">
              <w:r w:rsidRPr="00615512">
                <w:rPr>
                  <w:rStyle w:val="Hyperlink"/>
                  <w:rFonts w:ascii="Arial" w:hAnsi="Arial" w:cs="Arial"/>
                  <w:bCs/>
                  <w:sz w:val="22"/>
                  <w:szCs w:val="22"/>
                </w:rPr>
                <w:t>http://www.archives.gov/education/lessons/woman-suffrage/</w:t>
              </w:r>
            </w:hyperlink>
          </w:p>
          <w:p w14:paraId="374FC1C6" w14:textId="77777777" w:rsidR="00A020A6" w:rsidRPr="00615512" w:rsidRDefault="00A020A6" w:rsidP="00066EFA">
            <w:pPr>
              <w:ind w:left="900" w:hanging="360"/>
              <w:rPr>
                <w:rFonts w:ascii="Arial" w:eastAsia="Times New Roman" w:hAnsi="Arial" w:cs="Arial"/>
                <w:sz w:val="22"/>
                <w:szCs w:val="22"/>
              </w:rPr>
            </w:pPr>
            <w:r w:rsidRPr="00615512">
              <w:rPr>
                <w:rStyle w:val="Hyperlink"/>
                <w:rFonts w:ascii="Arial" w:hAnsi="Arial" w:cs="Arial"/>
                <w:bCs/>
                <w:sz w:val="22"/>
                <w:szCs w:val="22"/>
              </w:rPr>
              <w:t xml:space="preserve">This </w:t>
            </w:r>
            <w:hyperlink r:id="rId11" w:history="1">
              <w:r w:rsidRPr="00615512">
                <w:rPr>
                  <w:rStyle w:val="Hyperlink"/>
                  <w:rFonts w:ascii="Arial" w:hAnsi="Arial" w:cs="Arial"/>
                  <w:bCs/>
                  <w:sz w:val="22"/>
                  <w:szCs w:val="22"/>
                </w:rPr>
                <w:t>National Archives</w:t>
              </w:r>
            </w:hyperlink>
            <w:r w:rsidRPr="00615512">
              <w:rPr>
                <w:rStyle w:val="Hyperlink"/>
                <w:rFonts w:ascii="Arial" w:hAnsi="Arial" w:cs="Arial"/>
                <w:bCs/>
                <w:sz w:val="22"/>
                <w:szCs w:val="22"/>
              </w:rPr>
              <w:t xml:space="preserve"> website contains primary source documents and teaching activities on the women’s movement for suffrage.</w:t>
            </w:r>
          </w:p>
        </w:tc>
      </w:tr>
    </w:tbl>
    <w:p w14:paraId="3F730688" w14:textId="77777777" w:rsidR="00A020A6" w:rsidRPr="00615512" w:rsidRDefault="00A020A6" w:rsidP="00066EFA">
      <w:pPr>
        <w:ind w:left="900" w:hanging="360"/>
        <w:rPr>
          <w:rFonts w:ascii="Arial" w:hAnsi="Arial" w:cs="Arial"/>
          <w:b/>
          <w:sz w:val="22"/>
          <w:szCs w:val="22"/>
        </w:rPr>
      </w:pPr>
    </w:p>
    <w:sectPr w:rsidR="00A020A6" w:rsidRPr="00615512" w:rsidSect="00066EFA">
      <w:pgSz w:w="15840" w:h="12240" w:orient="landscape" w:code="1"/>
      <w:pgMar w:top="806"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0273A0"/>
    <w:lvl w:ilvl="0" w:tplc="4A9E1EFA">
      <w:numFmt w:val="none"/>
      <w:lvlText w:val=""/>
      <w:lvlJc w:val="left"/>
      <w:pPr>
        <w:tabs>
          <w:tab w:val="num" w:pos="360"/>
        </w:tabs>
        <w:ind w:left="0" w:firstLine="0"/>
      </w:pPr>
    </w:lvl>
    <w:lvl w:ilvl="1" w:tplc="BF1AFEA0">
      <w:numFmt w:val="decimal"/>
      <w:lvlText w:val=""/>
      <w:lvlJc w:val="left"/>
      <w:pPr>
        <w:ind w:left="0" w:firstLine="0"/>
      </w:pPr>
    </w:lvl>
    <w:lvl w:ilvl="2" w:tplc="D4705B1C">
      <w:numFmt w:val="decimal"/>
      <w:lvlText w:val=""/>
      <w:lvlJc w:val="left"/>
      <w:pPr>
        <w:ind w:left="0" w:firstLine="0"/>
      </w:pPr>
    </w:lvl>
    <w:lvl w:ilvl="3" w:tplc="A534616C">
      <w:numFmt w:val="decimal"/>
      <w:lvlText w:val=""/>
      <w:lvlJc w:val="left"/>
      <w:pPr>
        <w:ind w:left="0" w:firstLine="0"/>
      </w:pPr>
    </w:lvl>
    <w:lvl w:ilvl="4" w:tplc="E3E685D4">
      <w:numFmt w:val="decimal"/>
      <w:lvlText w:val=""/>
      <w:lvlJc w:val="left"/>
      <w:pPr>
        <w:ind w:left="0" w:firstLine="0"/>
      </w:pPr>
    </w:lvl>
    <w:lvl w:ilvl="5" w:tplc="BF20A5A4">
      <w:numFmt w:val="decimal"/>
      <w:lvlText w:val=""/>
      <w:lvlJc w:val="left"/>
      <w:pPr>
        <w:ind w:left="0" w:firstLine="0"/>
      </w:pPr>
    </w:lvl>
    <w:lvl w:ilvl="6" w:tplc="095A1840">
      <w:numFmt w:val="decimal"/>
      <w:lvlText w:val=""/>
      <w:lvlJc w:val="left"/>
      <w:pPr>
        <w:ind w:left="0" w:firstLine="0"/>
      </w:pPr>
    </w:lvl>
    <w:lvl w:ilvl="7" w:tplc="8DC8C8B2">
      <w:numFmt w:val="decimal"/>
      <w:lvlText w:val=""/>
      <w:lvlJc w:val="left"/>
      <w:pPr>
        <w:ind w:left="0" w:firstLine="0"/>
      </w:pPr>
    </w:lvl>
    <w:lvl w:ilvl="8" w:tplc="CAAE16BA">
      <w:numFmt w:val="decimal"/>
      <w:lvlText w:val=""/>
      <w:lvlJc w:val="left"/>
      <w:pPr>
        <w:ind w:left="0" w:firstLine="0"/>
      </w:pPr>
    </w:lvl>
  </w:abstractNum>
  <w:abstractNum w:abstractNumId="1">
    <w:nsid w:val="19EF1079"/>
    <w:multiLevelType w:val="multilevel"/>
    <w:tmpl w:val="6632F23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BA843D1"/>
    <w:multiLevelType w:val="hybridMultilevel"/>
    <w:tmpl w:val="BC42B986"/>
    <w:lvl w:ilvl="0" w:tplc="A932862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303A4"/>
    <w:multiLevelType w:val="hybridMultilevel"/>
    <w:tmpl w:val="A24EFD22"/>
    <w:lvl w:ilvl="0" w:tplc="8C36727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654CC7"/>
    <w:multiLevelType w:val="hybridMultilevel"/>
    <w:tmpl w:val="837E107A"/>
    <w:lvl w:ilvl="0" w:tplc="A932862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A5687"/>
    <w:multiLevelType w:val="hybridMultilevel"/>
    <w:tmpl w:val="64FA2E18"/>
    <w:lvl w:ilvl="0" w:tplc="A932862C">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C460C0"/>
    <w:multiLevelType w:val="hybridMultilevel"/>
    <w:tmpl w:val="C0B202D0"/>
    <w:lvl w:ilvl="0" w:tplc="A932862C">
      <w:numFmt w:val="bullet"/>
      <w:lvlText w:val="-"/>
      <w:lvlJc w:val="left"/>
      <w:pPr>
        <w:ind w:left="1800" w:hanging="360"/>
      </w:pPr>
      <w:rPr>
        <w:rFonts w:ascii="Cambria" w:eastAsia="MS Mincho"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F74042"/>
    <w:multiLevelType w:val="hybridMultilevel"/>
    <w:tmpl w:val="C5248C16"/>
    <w:lvl w:ilvl="0" w:tplc="7AC868A2">
      <w:start w:val="1"/>
      <w:numFmt w:val="bullet"/>
      <w:lvlText w:val=""/>
      <w:lvlJc w:val="left"/>
      <w:pPr>
        <w:tabs>
          <w:tab w:val="num" w:pos="360"/>
        </w:tabs>
        <w:ind w:left="360" w:hanging="360"/>
      </w:pPr>
      <w:rPr>
        <w:rFonts w:ascii="Zapf Dingbats" w:hAnsi="Zapf Dingbats" w:hint="default"/>
        <w:sz w:val="3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ED5013E"/>
    <w:multiLevelType w:val="hybridMultilevel"/>
    <w:tmpl w:val="A352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5262B"/>
    <w:multiLevelType w:val="hybridMultilevel"/>
    <w:tmpl w:val="FBE4F8C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61221AFD"/>
    <w:multiLevelType w:val="hybridMultilevel"/>
    <w:tmpl w:val="B38A5D96"/>
    <w:lvl w:ilvl="0" w:tplc="A932862C">
      <w:numFmt w:val="bullet"/>
      <w:lvlText w:val="-"/>
      <w:lvlJc w:val="left"/>
      <w:pPr>
        <w:ind w:left="1080" w:hanging="360"/>
      </w:pPr>
      <w:rPr>
        <w:rFonts w:ascii="Cambria" w:eastAsia="MS Mincho"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A33E42"/>
    <w:multiLevelType w:val="hybridMultilevel"/>
    <w:tmpl w:val="3FA6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46DED"/>
    <w:multiLevelType w:val="hybridMultilevel"/>
    <w:tmpl w:val="F976A744"/>
    <w:lvl w:ilvl="0" w:tplc="A932862C">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lvlOverride w:ilvl="3"/>
    <w:lvlOverride w:ilvl="4"/>
    <w:lvlOverride w:ilvl="5"/>
    <w:lvlOverride w:ilvl="6"/>
    <w:lvlOverride w:ilvl="7"/>
    <w:lvlOverride w:ilvl="8"/>
  </w:num>
  <w:num w:numId="7">
    <w:abstractNumId w:val="7"/>
  </w:num>
  <w:num w:numId="8">
    <w:abstractNumId w:val="3"/>
  </w:num>
  <w:num w:numId="9">
    <w:abstractNumId w:val="6"/>
  </w:num>
  <w:num w:numId="10">
    <w:abstractNumId w:val="8"/>
  </w:num>
  <w:num w:numId="11">
    <w:abstractNumId w:val="9"/>
  </w:num>
  <w:num w:numId="12">
    <w:abstractNumId w:val="4"/>
  </w:num>
  <w:num w:numId="13">
    <w:abstractNumId w:val="1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56"/>
    <w:rsid w:val="00066EFA"/>
    <w:rsid w:val="000A6F2B"/>
    <w:rsid w:val="00105B31"/>
    <w:rsid w:val="001855A5"/>
    <w:rsid w:val="001A5B2C"/>
    <w:rsid w:val="002276F4"/>
    <w:rsid w:val="002A4DA9"/>
    <w:rsid w:val="002A6EFA"/>
    <w:rsid w:val="00335270"/>
    <w:rsid w:val="00347C27"/>
    <w:rsid w:val="00382A6E"/>
    <w:rsid w:val="0041270C"/>
    <w:rsid w:val="00435BB8"/>
    <w:rsid w:val="00490479"/>
    <w:rsid w:val="00517D28"/>
    <w:rsid w:val="0058387B"/>
    <w:rsid w:val="00615512"/>
    <w:rsid w:val="006567D6"/>
    <w:rsid w:val="00744D52"/>
    <w:rsid w:val="007D64DE"/>
    <w:rsid w:val="008542BB"/>
    <w:rsid w:val="0089430A"/>
    <w:rsid w:val="008B02BA"/>
    <w:rsid w:val="008B1C0D"/>
    <w:rsid w:val="0091785C"/>
    <w:rsid w:val="00951DFD"/>
    <w:rsid w:val="009D7F0E"/>
    <w:rsid w:val="009E16EA"/>
    <w:rsid w:val="00A020A6"/>
    <w:rsid w:val="00A12F93"/>
    <w:rsid w:val="00A34ACF"/>
    <w:rsid w:val="00BD5EF0"/>
    <w:rsid w:val="00C730E9"/>
    <w:rsid w:val="00CF1ECC"/>
    <w:rsid w:val="00D7494D"/>
    <w:rsid w:val="00DD4456"/>
    <w:rsid w:val="00E1649B"/>
    <w:rsid w:val="00EE6495"/>
    <w:rsid w:val="00F73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65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56"/>
    <w:pPr>
      <w:ind w:left="720"/>
      <w:contextualSpacing/>
    </w:pPr>
  </w:style>
  <w:style w:type="paragraph" w:customStyle="1" w:styleId="Normal1">
    <w:name w:val="Normal1"/>
    <w:rsid w:val="00347C27"/>
    <w:pPr>
      <w:spacing w:line="276" w:lineRule="auto"/>
    </w:pPr>
    <w:rPr>
      <w:rFonts w:ascii="Arial" w:eastAsia="Arial" w:hAnsi="Arial" w:cs="Arial"/>
      <w:color w:val="000000"/>
      <w:sz w:val="22"/>
      <w:szCs w:val="24"/>
      <w:lang w:eastAsia="ja-JP"/>
    </w:rPr>
  </w:style>
  <w:style w:type="paragraph" w:styleId="BalloonText">
    <w:name w:val="Balloon Text"/>
    <w:basedOn w:val="Normal"/>
    <w:link w:val="BalloonTextChar"/>
    <w:uiPriority w:val="99"/>
    <w:semiHidden/>
    <w:unhideWhenUsed/>
    <w:rsid w:val="00382A6E"/>
    <w:rPr>
      <w:rFonts w:ascii="Tahoma" w:hAnsi="Tahoma" w:cs="Tahoma"/>
      <w:sz w:val="16"/>
      <w:szCs w:val="16"/>
    </w:rPr>
  </w:style>
  <w:style w:type="character" w:customStyle="1" w:styleId="BalloonTextChar">
    <w:name w:val="Balloon Text Char"/>
    <w:basedOn w:val="DefaultParagraphFont"/>
    <w:link w:val="BalloonText"/>
    <w:uiPriority w:val="99"/>
    <w:semiHidden/>
    <w:rsid w:val="00382A6E"/>
    <w:rPr>
      <w:rFonts w:ascii="Tahoma" w:hAnsi="Tahoma" w:cs="Tahoma"/>
      <w:sz w:val="16"/>
      <w:szCs w:val="16"/>
    </w:rPr>
  </w:style>
  <w:style w:type="character" w:customStyle="1" w:styleId="apple-converted-space">
    <w:name w:val="apple-converted-space"/>
    <w:rsid w:val="0089430A"/>
  </w:style>
  <w:style w:type="character" w:styleId="Hyperlink">
    <w:name w:val="Hyperlink"/>
    <w:unhideWhenUsed/>
    <w:rsid w:val="0089430A"/>
    <w:rPr>
      <w:color w:val="0000FF"/>
      <w:u w:val="single"/>
    </w:rPr>
  </w:style>
  <w:style w:type="paragraph" w:customStyle="1" w:styleId="Style1">
    <w:name w:val="Style1"/>
    <w:basedOn w:val="Normal"/>
    <w:autoRedefine/>
    <w:qFormat/>
    <w:rsid w:val="0041270C"/>
    <w:pPr>
      <w:spacing w:before="60" w:after="60"/>
    </w:pPr>
    <w:rPr>
      <w:rFonts w:ascii="Arial" w:eastAsia="Times New Roman" w:hAnsi="Arial" w:cs="Arial"/>
      <w:b/>
      <w:bCs/>
      <w:i/>
      <w:sz w:val="22"/>
      <w:szCs w:val="22"/>
    </w:rPr>
  </w:style>
  <w:style w:type="character" w:customStyle="1" w:styleId="Style3Char">
    <w:name w:val="Style3 Char"/>
    <w:basedOn w:val="DefaultParagraphFont"/>
    <w:link w:val="Style3"/>
    <w:locked/>
    <w:rsid w:val="00A020A6"/>
    <w:rPr>
      <w:rFonts w:ascii="Arial" w:eastAsia="Times New Roman" w:hAnsi="Arial" w:cs="Arial"/>
      <w:b/>
      <w:szCs w:val="24"/>
      <w:u w:val="single"/>
    </w:rPr>
  </w:style>
  <w:style w:type="paragraph" w:customStyle="1" w:styleId="Style3">
    <w:name w:val="Style3"/>
    <w:basedOn w:val="Normal"/>
    <w:link w:val="Style3Char"/>
    <w:qFormat/>
    <w:rsid w:val="00A020A6"/>
    <w:pPr>
      <w:framePr w:hSpace="180" w:wrap="around" w:vAnchor="page" w:hAnchor="margin" w:y="1726"/>
      <w:spacing w:before="60" w:after="60"/>
    </w:pPr>
    <w:rPr>
      <w:rFonts w:ascii="Arial" w:eastAsia="Times New Roman" w:hAnsi="Arial" w:cs="Arial"/>
      <w:b/>
      <w:sz w:val="20"/>
      <w:u w:val="single"/>
    </w:rPr>
  </w:style>
  <w:style w:type="paragraph" w:customStyle="1" w:styleId="Style4">
    <w:name w:val="Style4"/>
    <w:basedOn w:val="Normal"/>
    <w:autoRedefine/>
    <w:qFormat/>
    <w:rsid w:val="00A020A6"/>
    <w:pPr>
      <w:spacing w:before="60" w:after="60"/>
    </w:pPr>
    <w:rPr>
      <w:rFonts w:ascii="Arial" w:eastAsia="Times New Roman" w:hAnsi="Arial" w:cs="Arial"/>
      <w:b/>
      <w:sz w:val="20"/>
      <w:szCs w:val="20"/>
    </w:rPr>
  </w:style>
  <w:style w:type="paragraph" w:customStyle="1" w:styleId="Default">
    <w:name w:val="Default"/>
    <w:rsid w:val="00A020A6"/>
    <w:pPr>
      <w:autoSpaceDE w:val="0"/>
      <w:autoSpaceDN w:val="0"/>
      <w:adjustRightInd w:val="0"/>
    </w:pPr>
    <w:rPr>
      <w:rFonts w:ascii="Arial" w:eastAsiaTheme="minorHAnsi" w:hAnsi="Arial" w:cs="Arial"/>
      <w:color w:val="000000"/>
      <w:sz w:val="24"/>
      <w:szCs w:val="24"/>
    </w:rPr>
  </w:style>
  <w:style w:type="character" w:customStyle="1" w:styleId="Style5">
    <w:name w:val="Style5"/>
    <w:basedOn w:val="DefaultParagraphFont"/>
    <w:uiPriority w:val="1"/>
    <w:qFormat/>
    <w:rsid w:val="00A020A6"/>
    <w:rPr>
      <w:rFonts w:ascii="Arial" w:hAnsi="Arial" w:cs="Arial" w:hint="default"/>
      <w:sz w:val="20"/>
    </w:rPr>
  </w:style>
  <w:style w:type="character" w:styleId="Strong">
    <w:name w:val="Strong"/>
    <w:basedOn w:val="DefaultParagraphFont"/>
    <w:uiPriority w:val="22"/>
    <w:qFormat/>
    <w:rsid w:val="00A020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56"/>
    <w:pPr>
      <w:ind w:left="720"/>
      <w:contextualSpacing/>
    </w:pPr>
  </w:style>
  <w:style w:type="paragraph" w:customStyle="1" w:styleId="Normal1">
    <w:name w:val="Normal1"/>
    <w:rsid w:val="00347C27"/>
    <w:pPr>
      <w:spacing w:line="276" w:lineRule="auto"/>
    </w:pPr>
    <w:rPr>
      <w:rFonts w:ascii="Arial" w:eastAsia="Arial" w:hAnsi="Arial" w:cs="Arial"/>
      <w:color w:val="000000"/>
      <w:sz w:val="22"/>
      <w:szCs w:val="24"/>
      <w:lang w:eastAsia="ja-JP"/>
    </w:rPr>
  </w:style>
  <w:style w:type="paragraph" w:styleId="BalloonText">
    <w:name w:val="Balloon Text"/>
    <w:basedOn w:val="Normal"/>
    <w:link w:val="BalloonTextChar"/>
    <w:uiPriority w:val="99"/>
    <w:semiHidden/>
    <w:unhideWhenUsed/>
    <w:rsid w:val="00382A6E"/>
    <w:rPr>
      <w:rFonts w:ascii="Tahoma" w:hAnsi="Tahoma" w:cs="Tahoma"/>
      <w:sz w:val="16"/>
      <w:szCs w:val="16"/>
    </w:rPr>
  </w:style>
  <w:style w:type="character" w:customStyle="1" w:styleId="BalloonTextChar">
    <w:name w:val="Balloon Text Char"/>
    <w:basedOn w:val="DefaultParagraphFont"/>
    <w:link w:val="BalloonText"/>
    <w:uiPriority w:val="99"/>
    <w:semiHidden/>
    <w:rsid w:val="00382A6E"/>
    <w:rPr>
      <w:rFonts w:ascii="Tahoma" w:hAnsi="Tahoma" w:cs="Tahoma"/>
      <w:sz w:val="16"/>
      <w:szCs w:val="16"/>
    </w:rPr>
  </w:style>
  <w:style w:type="character" w:customStyle="1" w:styleId="apple-converted-space">
    <w:name w:val="apple-converted-space"/>
    <w:rsid w:val="0089430A"/>
  </w:style>
  <w:style w:type="character" w:styleId="Hyperlink">
    <w:name w:val="Hyperlink"/>
    <w:unhideWhenUsed/>
    <w:rsid w:val="0089430A"/>
    <w:rPr>
      <w:color w:val="0000FF"/>
      <w:u w:val="single"/>
    </w:rPr>
  </w:style>
  <w:style w:type="paragraph" w:customStyle="1" w:styleId="Style1">
    <w:name w:val="Style1"/>
    <w:basedOn w:val="Normal"/>
    <w:autoRedefine/>
    <w:qFormat/>
    <w:rsid w:val="0041270C"/>
    <w:pPr>
      <w:spacing w:before="60" w:after="60"/>
    </w:pPr>
    <w:rPr>
      <w:rFonts w:ascii="Arial" w:eastAsia="Times New Roman" w:hAnsi="Arial" w:cs="Arial"/>
      <w:b/>
      <w:bCs/>
      <w:i/>
      <w:sz w:val="22"/>
      <w:szCs w:val="22"/>
    </w:rPr>
  </w:style>
  <w:style w:type="character" w:customStyle="1" w:styleId="Style3Char">
    <w:name w:val="Style3 Char"/>
    <w:basedOn w:val="DefaultParagraphFont"/>
    <w:link w:val="Style3"/>
    <w:locked/>
    <w:rsid w:val="00A020A6"/>
    <w:rPr>
      <w:rFonts w:ascii="Arial" w:eastAsia="Times New Roman" w:hAnsi="Arial" w:cs="Arial"/>
      <w:b/>
      <w:szCs w:val="24"/>
      <w:u w:val="single"/>
    </w:rPr>
  </w:style>
  <w:style w:type="paragraph" w:customStyle="1" w:styleId="Style3">
    <w:name w:val="Style3"/>
    <w:basedOn w:val="Normal"/>
    <w:link w:val="Style3Char"/>
    <w:qFormat/>
    <w:rsid w:val="00A020A6"/>
    <w:pPr>
      <w:framePr w:hSpace="180" w:wrap="around" w:vAnchor="page" w:hAnchor="margin" w:y="1726"/>
      <w:spacing w:before="60" w:after="60"/>
    </w:pPr>
    <w:rPr>
      <w:rFonts w:ascii="Arial" w:eastAsia="Times New Roman" w:hAnsi="Arial" w:cs="Arial"/>
      <w:b/>
      <w:sz w:val="20"/>
      <w:u w:val="single"/>
    </w:rPr>
  </w:style>
  <w:style w:type="paragraph" w:customStyle="1" w:styleId="Style4">
    <w:name w:val="Style4"/>
    <w:basedOn w:val="Normal"/>
    <w:autoRedefine/>
    <w:qFormat/>
    <w:rsid w:val="00A020A6"/>
    <w:pPr>
      <w:spacing w:before="60" w:after="60"/>
    </w:pPr>
    <w:rPr>
      <w:rFonts w:ascii="Arial" w:eastAsia="Times New Roman" w:hAnsi="Arial" w:cs="Arial"/>
      <w:b/>
      <w:sz w:val="20"/>
      <w:szCs w:val="20"/>
    </w:rPr>
  </w:style>
  <w:style w:type="paragraph" w:customStyle="1" w:styleId="Default">
    <w:name w:val="Default"/>
    <w:rsid w:val="00A020A6"/>
    <w:pPr>
      <w:autoSpaceDE w:val="0"/>
      <w:autoSpaceDN w:val="0"/>
      <w:adjustRightInd w:val="0"/>
    </w:pPr>
    <w:rPr>
      <w:rFonts w:ascii="Arial" w:eastAsiaTheme="minorHAnsi" w:hAnsi="Arial" w:cs="Arial"/>
      <w:color w:val="000000"/>
      <w:sz w:val="24"/>
      <w:szCs w:val="24"/>
    </w:rPr>
  </w:style>
  <w:style w:type="character" w:customStyle="1" w:styleId="Style5">
    <w:name w:val="Style5"/>
    <w:basedOn w:val="DefaultParagraphFont"/>
    <w:uiPriority w:val="1"/>
    <w:qFormat/>
    <w:rsid w:val="00A020A6"/>
    <w:rPr>
      <w:rFonts w:ascii="Arial" w:hAnsi="Arial" w:cs="Arial" w:hint="default"/>
      <w:sz w:val="20"/>
    </w:rPr>
  </w:style>
  <w:style w:type="character" w:styleId="Strong">
    <w:name w:val="Strong"/>
    <w:basedOn w:val="DefaultParagraphFont"/>
    <w:uiPriority w:val="22"/>
    <w:qFormat/>
    <w:rsid w:val="00A02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3590">
      <w:bodyDiv w:val="1"/>
      <w:marLeft w:val="0"/>
      <w:marRight w:val="0"/>
      <w:marTop w:val="0"/>
      <w:marBottom w:val="0"/>
      <w:divBdr>
        <w:top w:val="none" w:sz="0" w:space="0" w:color="auto"/>
        <w:left w:val="none" w:sz="0" w:space="0" w:color="auto"/>
        <w:bottom w:val="none" w:sz="0" w:space="0" w:color="auto"/>
        <w:right w:val="none" w:sz="0" w:space="0" w:color="auto"/>
      </w:divBdr>
    </w:div>
    <w:div w:id="353071028">
      <w:bodyDiv w:val="1"/>
      <w:marLeft w:val="0"/>
      <w:marRight w:val="0"/>
      <w:marTop w:val="0"/>
      <w:marBottom w:val="0"/>
      <w:divBdr>
        <w:top w:val="none" w:sz="0" w:space="0" w:color="auto"/>
        <w:left w:val="none" w:sz="0" w:space="0" w:color="auto"/>
        <w:bottom w:val="none" w:sz="0" w:space="0" w:color="auto"/>
        <w:right w:val="none" w:sz="0" w:space="0" w:color="auto"/>
      </w:divBdr>
    </w:div>
    <w:div w:id="1027026712">
      <w:bodyDiv w:val="1"/>
      <w:marLeft w:val="0"/>
      <w:marRight w:val="0"/>
      <w:marTop w:val="0"/>
      <w:marBottom w:val="0"/>
      <w:divBdr>
        <w:top w:val="none" w:sz="0" w:space="0" w:color="auto"/>
        <w:left w:val="none" w:sz="0" w:space="0" w:color="auto"/>
        <w:bottom w:val="none" w:sz="0" w:space="0" w:color="auto"/>
        <w:right w:val="none" w:sz="0" w:space="0" w:color="auto"/>
      </w:divBdr>
    </w:div>
    <w:div w:id="1157961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education/lessons/volstead-act/"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hyperlink" Target="http://www.ca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ohio.gov/Topics/Other-Resources" TargetMode="External"/><Relationship Id="rId11" Type="http://schemas.openxmlformats.org/officeDocument/2006/relationships/hyperlink" Target="http://www.archives.gov/" TargetMode="External"/><Relationship Id="rId5" Type="http://schemas.openxmlformats.org/officeDocument/2006/relationships/webSettings" Target="webSettings.xml"/><Relationship Id="rId10" Type="http://schemas.openxmlformats.org/officeDocument/2006/relationships/hyperlink" Target="http://www.archives.gov/education/lessons/woman-suffrage/" TargetMode="External"/><Relationship Id="rId4" Type="http://schemas.openxmlformats.org/officeDocument/2006/relationships/settings" Target="settings.xml"/><Relationship Id="rId9" Type="http://schemas.openxmlformats.org/officeDocument/2006/relationships/hyperlink" Target="http://www.archives.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247096F57A43F6A6140BAC87725882"/>
        <w:category>
          <w:name w:val="General"/>
          <w:gallery w:val="placeholder"/>
        </w:category>
        <w:types>
          <w:type w:val="bbPlcHdr"/>
        </w:types>
        <w:behaviors>
          <w:behavior w:val="content"/>
        </w:behaviors>
        <w:guid w:val="{0CE82C04-80A5-4408-9FC6-88857940F72C}"/>
      </w:docPartPr>
      <w:docPartBody>
        <w:p w14:paraId="60401153" w14:textId="6C8C25CD" w:rsidR="00000000" w:rsidRDefault="00511C39" w:rsidP="00511C39">
          <w:pPr>
            <w:pStyle w:val="4C247096F57A43F6A6140BAC87725882"/>
          </w:pPr>
          <w:r>
            <w:rPr>
              <w:rFonts w:eastAsia="Calibri"/>
            </w:rPr>
            <w:t>Click here to enter text.</w:t>
          </w:r>
        </w:p>
      </w:docPartBody>
    </w:docPart>
    <w:docPart>
      <w:docPartPr>
        <w:name w:val="9FE4A08A3F48444494B95768D6C5D89C"/>
        <w:category>
          <w:name w:val="General"/>
          <w:gallery w:val="placeholder"/>
        </w:category>
        <w:types>
          <w:type w:val="bbPlcHdr"/>
        </w:types>
        <w:behaviors>
          <w:behavior w:val="content"/>
        </w:behaviors>
        <w:guid w:val="{0E83F737-E8CA-4BEA-8ABC-68B344ECD54F}"/>
      </w:docPartPr>
      <w:docPartBody>
        <w:p w14:paraId="5EF84759" w14:textId="3CEF4FB3" w:rsidR="00000000" w:rsidRDefault="00511C39" w:rsidP="00511C39">
          <w:pPr>
            <w:pStyle w:val="9FE4A08A3F48444494B95768D6C5D89C"/>
          </w:pPr>
          <w:r>
            <w:rPr>
              <w:rFonts w:eastAsia="Calibri"/>
            </w:rPr>
            <w:t>Click here to enter topic.</w:t>
          </w:r>
        </w:p>
      </w:docPartBody>
    </w:docPart>
    <w:docPart>
      <w:docPartPr>
        <w:name w:val="97EDB74891F2487F87E2C51DD99ED6F2"/>
        <w:category>
          <w:name w:val="General"/>
          <w:gallery w:val="placeholder"/>
        </w:category>
        <w:types>
          <w:type w:val="bbPlcHdr"/>
        </w:types>
        <w:behaviors>
          <w:behavior w:val="content"/>
        </w:behaviors>
        <w:guid w:val="{0933FEAF-150A-4F24-A7AD-38901B2DF5C8}"/>
      </w:docPartPr>
      <w:docPartBody>
        <w:p w14:paraId="5E22899E" w14:textId="785FAE0F" w:rsidR="00000000" w:rsidRDefault="00511C39" w:rsidP="00511C39">
          <w:pPr>
            <w:pStyle w:val="97EDB74891F2487F87E2C51DD99ED6F2"/>
          </w:pPr>
          <w:r>
            <w:rPr>
              <w:rStyle w:val="PlaceholderText"/>
              <w:rFonts w:eastAsia="Calibri"/>
            </w:rPr>
            <w:t>Click here to enter topic description.</w:t>
          </w:r>
        </w:p>
      </w:docPartBody>
    </w:docPart>
    <w:docPart>
      <w:docPartPr>
        <w:name w:val="10726430E4294B148AB0B48D2231CBEC"/>
        <w:category>
          <w:name w:val="General"/>
          <w:gallery w:val="placeholder"/>
        </w:category>
        <w:types>
          <w:type w:val="bbPlcHdr"/>
        </w:types>
        <w:behaviors>
          <w:behavior w:val="content"/>
        </w:behaviors>
        <w:guid w:val="{0933A9CB-736A-4D61-985C-7C25838C8355}"/>
      </w:docPartPr>
      <w:docPartBody>
        <w:p w14:paraId="7D7797D6" w14:textId="59F05336" w:rsidR="00000000" w:rsidRDefault="00511C39" w:rsidP="00511C39">
          <w:pPr>
            <w:pStyle w:val="10726430E4294B148AB0B48D2231CBEC"/>
          </w:pPr>
          <w:r>
            <w:rPr>
              <w:rFonts w:eastAsia="Calibri"/>
            </w:rPr>
            <w:t>Click here to enter text.</w:t>
          </w:r>
        </w:p>
      </w:docPartBody>
    </w:docPart>
    <w:docPart>
      <w:docPartPr>
        <w:name w:val="9DCDB94D0898423E8FCAC7FFA9016F01"/>
        <w:category>
          <w:name w:val="General"/>
          <w:gallery w:val="placeholder"/>
        </w:category>
        <w:types>
          <w:type w:val="bbPlcHdr"/>
        </w:types>
        <w:behaviors>
          <w:behavior w:val="content"/>
        </w:behaviors>
        <w:guid w:val="{71F8D348-9476-4CF6-AA07-25603FAAFFF9}"/>
      </w:docPartPr>
      <w:docPartBody>
        <w:p w14:paraId="13EF47FB" w14:textId="062EFDBD" w:rsidR="00000000" w:rsidRDefault="00511C39" w:rsidP="00511C39">
          <w:pPr>
            <w:pStyle w:val="9DCDB94D0898423E8FCAC7FFA9016F01"/>
          </w:pPr>
          <w:r>
            <w:rPr>
              <w:rFonts w:eastAsia="Calibri"/>
            </w:rPr>
            <w:t>Click here to enter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39"/>
    <w:rsid w:val="0051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247096F57A43F6A6140BAC87725882">
    <w:name w:val="4C247096F57A43F6A6140BAC87725882"/>
    <w:rsid w:val="00511C39"/>
  </w:style>
  <w:style w:type="paragraph" w:customStyle="1" w:styleId="9FE4A08A3F48444494B95768D6C5D89C">
    <w:name w:val="9FE4A08A3F48444494B95768D6C5D89C"/>
    <w:rsid w:val="00511C39"/>
  </w:style>
  <w:style w:type="character" w:styleId="PlaceholderText">
    <w:name w:val="Placeholder Text"/>
    <w:basedOn w:val="DefaultParagraphFont"/>
    <w:uiPriority w:val="99"/>
    <w:semiHidden/>
    <w:rsid w:val="00511C39"/>
  </w:style>
  <w:style w:type="paragraph" w:customStyle="1" w:styleId="97EDB74891F2487F87E2C51DD99ED6F2">
    <w:name w:val="97EDB74891F2487F87E2C51DD99ED6F2"/>
    <w:rsid w:val="00511C39"/>
  </w:style>
  <w:style w:type="paragraph" w:customStyle="1" w:styleId="10726430E4294B148AB0B48D2231CBEC">
    <w:name w:val="10726430E4294B148AB0B48D2231CBEC"/>
    <w:rsid w:val="00511C39"/>
  </w:style>
  <w:style w:type="paragraph" w:customStyle="1" w:styleId="9DCDB94D0898423E8FCAC7FFA9016F01">
    <w:name w:val="9DCDB94D0898423E8FCAC7FFA9016F01"/>
    <w:rsid w:val="00511C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247096F57A43F6A6140BAC87725882">
    <w:name w:val="4C247096F57A43F6A6140BAC87725882"/>
    <w:rsid w:val="00511C39"/>
  </w:style>
  <w:style w:type="paragraph" w:customStyle="1" w:styleId="9FE4A08A3F48444494B95768D6C5D89C">
    <w:name w:val="9FE4A08A3F48444494B95768D6C5D89C"/>
    <w:rsid w:val="00511C39"/>
  </w:style>
  <w:style w:type="character" w:styleId="PlaceholderText">
    <w:name w:val="Placeholder Text"/>
    <w:basedOn w:val="DefaultParagraphFont"/>
    <w:uiPriority w:val="99"/>
    <w:semiHidden/>
    <w:rsid w:val="00511C39"/>
  </w:style>
  <w:style w:type="paragraph" w:customStyle="1" w:styleId="97EDB74891F2487F87E2C51DD99ED6F2">
    <w:name w:val="97EDB74891F2487F87E2C51DD99ED6F2"/>
    <w:rsid w:val="00511C39"/>
  </w:style>
  <w:style w:type="paragraph" w:customStyle="1" w:styleId="10726430E4294B148AB0B48D2231CBEC">
    <w:name w:val="10726430E4294B148AB0B48D2231CBEC"/>
    <w:rsid w:val="00511C39"/>
  </w:style>
  <w:style w:type="paragraph" w:customStyle="1" w:styleId="9DCDB94D0898423E8FCAC7FFA9016F01">
    <w:name w:val="9DCDB94D0898423E8FCAC7FFA9016F01"/>
    <w:rsid w:val="00511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Owens Community College</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CRT Student</dc:creator>
  <cp:lastModifiedBy>Lehmann, Hannah Eleanor Ash</cp:lastModifiedBy>
  <cp:revision>2</cp:revision>
  <cp:lastPrinted>2014-04-07T12:49:00Z</cp:lastPrinted>
  <dcterms:created xsi:type="dcterms:W3CDTF">2014-04-07T14:38:00Z</dcterms:created>
  <dcterms:modified xsi:type="dcterms:W3CDTF">2014-04-07T14:38:00Z</dcterms:modified>
</cp:coreProperties>
</file>